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C052" w14:textId="77777777" w:rsidR="008761B3" w:rsidRDefault="008761B3" w:rsidP="00A15612">
      <w:pPr>
        <w:ind w:left="851"/>
      </w:pPr>
    </w:p>
    <w:p w14:paraId="5845F9CE" w14:textId="5347746F" w:rsidR="008761B3" w:rsidRPr="008761B3" w:rsidRDefault="00813D54" w:rsidP="00A15612">
      <w:pPr>
        <w:ind w:left="851"/>
        <w:rPr>
          <w:b/>
          <w:bCs/>
          <w:sz w:val="32"/>
          <w:szCs w:val="32"/>
        </w:rPr>
      </w:pPr>
      <w:r>
        <w:rPr>
          <w:b/>
          <w:bCs/>
          <w:sz w:val="32"/>
          <w:szCs w:val="32"/>
        </w:rPr>
        <w:t>Bergheimer Str. 130</w:t>
      </w:r>
      <w:r w:rsidR="008761B3" w:rsidRPr="008761B3">
        <w:rPr>
          <w:b/>
          <w:bCs/>
          <w:sz w:val="32"/>
          <w:szCs w:val="32"/>
        </w:rPr>
        <w:t xml:space="preserve">, Heidelberg </w:t>
      </w:r>
      <w:r>
        <w:rPr>
          <w:b/>
          <w:bCs/>
          <w:sz w:val="32"/>
          <w:szCs w:val="32"/>
        </w:rPr>
        <w:t>- Bergheim</w:t>
      </w:r>
    </w:p>
    <w:p w14:paraId="0F8D42F5" w14:textId="0430106A" w:rsidR="008761B3" w:rsidRPr="008761B3" w:rsidRDefault="00813D54" w:rsidP="00A15612">
      <w:pPr>
        <w:ind w:left="851"/>
        <w:rPr>
          <w:b/>
          <w:bCs/>
          <w:sz w:val="32"/>
          <w:szCs w:val="32"/>
        </w:rPr>
      </w:pPr>
      <w:r>
        <w:rPr>
          <w:b/>
          <w:bCs/>
          <w:sz w:val="32"/>
          <w:szCs w:val="32"/>
        </w:rPr>
        <w:t xml:space="preserve">Abbruch Kino/ </w:t>
      </w:r>
      <w:r w:rsidR="008761B3" w:rsidRPr="008761B3">
        <w:rPr>
          <w:b/>
          <w:bCs/>
          <w:sz w:val="32"/>
          <w:szCs w:val="32"/>
        </w:rPr>
        <w:t>Neubau</w:t>
      </w:r>
      <w:r w:rsidR="008B36F0">
        <w:rPr>
          <w:b/>
          <w:bCs/>
          <w:sz w:val="32"/>
          <w:szCs w:val="32"/>
        </w:rPr>
        <w:t xml:space="preserve"> </w:t>
      </w:r>
      <w:r>
        <w:rPr>
          <w:b/>
          <w:bCs/>
          <w:sz w:val="32"/>
          <w:szCs w:val="32"/>
        </w:rPr>
        <w:t>studentisches Wohnen</w:t>
      </w:r>
      <w:r>
        <w:rPr>
          <w:b/>
          <w:bCs/>
          <w:sz w:val="32"/>
          <w:szCs w:val="32"/>
        </w:rPr>
        <w:br/>
      </w:r>
      <w:r w:rsidR="001127A3">
        <w:rPr>
          <w:b/>
          <w:bCs/>
          <w:sz w:val="32"/>
          <w:szCs w:val="32"/>
        </w:rPr>
        <w:t>Hinterhaus 1</w:t>
      </w:r>
      <w:r>
        <w:rPr>
          <w:b/>
          <w:bCs/>
          <w:sz w:val="32"/>
          <w:szCs w:val="32"/>
        </w:rPr>
        <w:t xml:space="preserve"> GK 4</w:t>
      </w:r>
      <w:r>
        <w:rPr>
          <w:b/>
          <w:bCs/>
          <w:sz w:val="32"/>
          <w:szCs w:val="32"/>
        </w:rPr>
        <w:br/>
        <w:t>Hinterhaus</w:t>
      </w:r>
      <w:r w:rsidR="001127A3">
        <w:rPr>
          <w:b/>
          <w:bCs/>
          <w:sz w:val="32"/>
          <w:szCs w:val="32"/>
        </w:rPr>
        <w:t xml:space="preserve"> 2</w:t>
      </w:r>
      <w:r>
        <w:rPr>
          <w:b/>
          <w:bCs/>
          <w:sz w:val="32"/>
          <w:szCs w:val="32"/>
        </w:rPr>
        <w:t xml:space="preserve"> GK 2 </w:t>
      </w:r>
    </w:p>
    <w:p w14:paraId="394E72CB" w14:textId="77777777" w:rsidR="008761B3" w:rsidRDefault="008761B3" w:rsidP="00A15612">
      <w:pPr>
        <w:ind w:left="851"/>
      </w:pPr>
      <w:r w:rsidRPr="008761B3">
        <w:rPr>
          <w:b/>
          <w:bCs/>
          <w:sz w:val="32"/>
          <w:szCs w:val="32"/>
        </w:rPr>
        <w:t>Baubeschreibung</w:t>
      </w:r>
    </w:p>
    <w:p w14:paraId="11969BA8" w14:textId="77777777" w:rsidR="008761B3" w:rsidRDefault="008761B3" w:rsidP="00A15612">
      <w:pPr>
        <w:ind w:left="851"/>
      </w:pPr>
    </w:p>
    <w:p w14:paraId="59DE4190" w14:textId="26192779" w:rsidR="008761B3" w:rsidRDefault="004E5B8F" w:rsidP="00A15612">
      <w:pPr>
        <w:ind w:left="851"/>
      </w:pPr>
      <w:r w:rsidRPr="004E5B8F">
        <w:rPr>
          <w:noProof/>
        </w:rPr>
        <w:drawing>
          <wp:inline distT="0" distB="0" distL="0" distR="0" wp14:anchorId="2E0C01A2" wp14:editId="5C164129">
            <wp:extent cx="4239003" cy="4300537"/>
            <wp:effectExtent l="0" t="0" r="9525" b="5080"/>
            <wp:docPr id="1" name="Grafik 1" descr="Ein Bild, das Gebäude, Berg, draußen, Stad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bäude, Berg, draußen, Stadt enthält.&#10;&#10;Automatisch generierte Beschreibung"/>
                    <pic:cNvPicPr/>
                  </pic:nvPicPr>
                  <pic:blipFill>
                    <a:blip r:embed="rId8"/>
                    <a:stretch>
                      <a:fillRect/>
                    </a:stretch>
                  </pic:blipFill>
                  <pic:spPr>
                    <a:xfrm>
                      <a:off x="0" y="0"/>
                      <a:ext cx="4253873" cy="4315623"/>
                    </a:xfrm>
                    <a:prstGeom prst="rect">
                      <a:avLst/>
                    </a:prstGeom>
                  </pic:spPr>
                </pic:pic>
              </a:graphicData>
            </a:graphic>
          </wp:inline>
        </w:drawing>
      </w:r>
    </w:p>
    <w:p w14:paraId="3E8620BB" w14:textId="77777777" w:rsidR="008761B3" w:rsidRDefault="008761B3" w:rsidP="00A15612">
      <w:pPr>
        <w:ind w:left="851"/>
      </w:pPr>
      <w:r>
        <w:t xml:space="preserve"> </w:t>
      </w:r>
    </w:p>
    <w:p w14:paraId="3AA28398" w14:textId="77777777" w:rsidR="008761B3" w:rsidRDefault="008761B3" w:rsidP="00A15612">
      <w:pPr>
        <w:ind w:left="851"/>
      </w:pPr>
    </w:p>
    <w:p w14:paraId="079F3A02" w14:textId="77777777" w:rsidR="008761B3" w:rsidRPr="008761B3" w:rsidRDefault="008761B3" w:rsidP="00A15612">
      <w:pPr>
        <w:ind w:left="851"/>
        <w:rPr>
          <w:sz w:val="32"/>
          <w:szCs w:val="32"/>
        </w:rPr>
      </w:pPr>
      <w:r w:rsidRPr="008761B3">
        <w:rPr>
          <w:sz w:val="32"/>
          <w:szCs w:val="32"/>
        </w:rPr>
        <w:t>Erläuterung der baulichen Standards</w:t>
      </w:r>
    </w:p>
    <w:p w14:paraId="2F9264CF" w14:textId="77777777" w:rsidR="008761B3" w:rsidRDefault="008761B3" w:rsidP="00813D54"/>
    <w:p w14:paraId="1E32312B" w14:textId="61BB4BA5" w:rsidR="008761B3" w:rsidRDefault="008761B3" w:rsidP="00A15612">
      <w:pPr>
        <w:ind w:left="851"/>
      </w:pPr>
      <w:r>
        <w:t xml:space="preserve">Stand: </w:t>
      </w:r>
      <w:r w:rsidR="0025010B">
        <w:t>12.05</w:t>
      </w:r>
      <w:r w:rsidR="00813D54">
        <w:t>.2023</w:t>
      </w:r>
    </w:p>
    <w:p w14:paraId="0695128B" w14:textId="77777777" w:rsidR="008761B3" w:rsidRDefault="008761B3" w:rsidP="00A15612">
      <w:pPr>
        <w:ind w:left="851"/>
      </w:pPr>
    </w:p>
    <w:p w14:paraId="1FF522C2" w14:textId="77777777" w:rsidR="008761B3" w:rsidRDefault="008761B3" w:rsidP="00A15612">
      <w:pPr>
        <w:ind w:left="851"/>
      </w:pPr>
      <w:r>
        <w:t>Bauherren:</w:t>
      </w:r>
    </w:p>
    <w:p w14:paraId="1A43322A" w14:textId="49C4B914" w:rsidR="008761B3" w:rsidRDefault="00813D54" w:rsidP="00A15612">
      <w:pPr>
        <w:ind w:left="851"/>
      </w:pPr>
      <w:r>
        <w:t>Englerstraße 22 UG</w:t>
      </w:r>
      <w:r>
        <w:br/>
        <w:t xml:space="preserve">vertr. durch Herrn Thomas Unger </w:t>
      </w:r>
    </w:p>
    <w:p w14:paraId="1EE825E3" w14:textId="3FE575F3" w:rsidR="008761B3" w:rsidRDefault="008761B3" w:rsidP="00A15612">
      <w:pPr>
        <w:ind w:left="851"/>
      </w:pPr>
      <w:r>
        <w:t>Karl-Metz-</w:t>
      </w:r>
      <w:r w:rsidR="00195C31">
        <w:t>Straße</w:t>
      </w:r>
      <w:r>
        <w:t xml:space="preserve"> 1</w:t>
      </w:r>
    </w:p>
    <w:p w14:paraId="4B024AE2" w14:textId="77777777" w:rsidR="008761B3" w:rsidRDefault="008761B3" w:rsidP="00A15612">
      <w:pPr>
        <w:ind w:left="851"/>
      </w:pPr>
      <w:r>
        <w:t>69115 Heidelberg</w:t>
      </w:r>
    </w:p>
    <w:p w14:paraId="31FF9CA4" w14:textId="77777777" w:rsidR="008761B3" w:rsidRPr="00E83D23" w:rsidRDefault="008761B3" w:rsidP="00A15612">
      <w:pPr>
        <w:ind w:left="851"/>
      </w:pPr>
    </w:p>
    <w:p w14:paraId="3628FF91" w14:textId="77777777" w:rsidR="008761B3" w:rsidRDefault="008761B3" w:rsidP="00A15612">
      <w:pPr>
        <w:ind w:left="851"/>
      </w:pPr>
      <w:r>
        <w:t xml:space="preserve">Verfasser: </w:t>
      </w:r>
    </w:p>
    <w:p w14:paraId="5DE13C29" w14:textId="77777777" w:rsidR="008761B3" w:rsidRDefault="008761B3" w:rsidP="00A15612">
      <w:pPr>
        <w:ind w:left="851"/>
      </w:pPr>
      <w:r>
        <w:t>SSV Architekten</w:t>
      </w:r>
    </w:p>
    <w:p w14:paraId="24CDCC9C" w14:textId="77777777" w:rsidR="008761B3" w:rsidRDefault="008761B3" w:rsidP="00A15612">
      <w:pPr>
        <w:ind w:left="851"/>
      </w:pPr>
      <w:r>
        <w:t>Marlene-Dietrich-Platz 1</w:t>
      </w:r>
    </w:p>
    <w:p w14:paraId="062F3CBD" w14:textId="77777777" w:rsidR="008761B3" w:rsidRDefault="008761B3" w:rsidP="00A15612">
      <w:pPr>
        <w:ind w:left="851"/>
      </w:pPr>
      <w:r>
        <w:t>69126 Heidelberg</w:t>
      </w:r>
    </w:p>
    <w:p w14:paraId="5D39DDC0" w14:textId="77777777" w:rsidR="008761B3" w:rsidRDefault="008761B3" w:rsidP="00A15612">
      <w:pPr>
        <w:ind w:left="851"/>
      </w:pPr>
    </w:p>
    <w:p w14:paraId="0FFCE658" w14:textId="77777777" w:rsidR="008761B3" w:rsidRDefault="008761B3" w:rsidP="00A15612">
      <w:pPr>
        <w:ind w:left="851"/>
      </w:pPr>
    </w:p>
    <w:p w14:paraId="741D7E67" w14:textId="77777777" w:rsidR="008761B3" w:rsidRDefault="008761B3" w:rsidP="00A15612">
      <w:pPr>
        <w:ind w:left="851"/>
      </w:pPr>
    </w:p>
    <w:p w14:paraId="2A873DB7" w14:textId="77777777" w:rsidR="008761B3" w:rsidRDefault="008761B3" w:rsidP="00A15612">
      <w:pPr>
        <w:ind w:left="851"/>
      </w:pPr>
      <w:r>
        <w:t xml:space="preserve"> </w:t>
      </w:r>
    </w:p>
    <w:sdt>
      <w:sdtPr>
        <w:rPr>
          <w:rFonts w:cs="Times New Roman"/>
          <w:b w:val="0"/>
          <w:caps w:val="0"/>
          <w:color w:val="auto"/>
          <w:sz w:val="20"/>
          <w:szCs w:val="20"/>
        </w:rPr>
        <w:id w:val="-1167776144"/>
        <w:docPartObj>
          <w:docPartGallery w:val="Table of Contents"/>
          <w:docPartUnique/>
        </w:docPartObj>
      </w:sdtPr>
      <w:sdtEndPr>
        <w:rPr>
          <w:bCs/>
        </w:rPr>
      </w:sdtEndPr>
      <w:sdtContent>
        <w:p w14:paraId="140391AC" w14:textId="14A54222" w:rsidR="00E954F0" w:rsidRPr="00E050DF" w:rsidRDefault="00E954F0">
          <w:pPr>
            <w:pStyle w:val="Inhaltsverzeichnisberschrift"/>
            <w:rPr>
              <w:color w:val="auto"/>
            </w:rPr>
          </w:pPr>
          <w:r w:rsidRPr="00E050DF">
            <w:rPr>
              <w:color w:val="auto"/>
            </w:rPr>
            <w:t>Inhalt</w:t>
          </w:r>
        </w:p>
        <w:p w14:paraId="19B99712" w14:textId="2324B21D" w:rsidR="000221ED" w:rsidRDefault="00E954F0">
          <w:pPr>
            <w:pStyle w:val="Verzeichnis1"/>
            <w:rPr>
              <w:rFonts w:asciiTheme="minorHAnsi" w:eastAsiaTheme="minorEastAsia" w:hAnsiTheme="minorHAnsi" w:cstheme="minorBidi"/>
              <w:b w:val="0"/>
              <w:caps w:val="0"/>
              <w:szCs w:val="22"/>
              <w:lang w:eastAsia="de-DE"/>
            </w:rPr>
          </w:pPr>
          <w:r>
            <w:fldChar w:fldCharType="begin"/>
          </w:r>
          <w:r>
            <w:instrText xml:space="preserve"> TOC \o "1-3" \h \z \u </w:instrText>
          </w:r>
          <w:r>
            <w:fldChar w:fldCharType="separate"/>
          </w:r>
          <w:hyperlink w:anchor="_Toc102461967" w:history="1">
            <w:r w:rsidR="000221ED" w:rsidRPr="001E54D8">
              <w:rPr>
                <w:rStyle w:val="Hyperlink"/>
              </w:rPr>
              <w:t>1</w:t>
            </w:r>
            <w:r w:rsidR="000221ED">
              <w:rPr>
                <w:rFonts w:asciiTheme="minorHAnsi" w:eastAsiaTheme="minorEastAsia" w:hAnsiTheme="minorHAnsi" w:cstheme="minorBidi"/>
                <w:b w:val="0"/>
                <w:caps w:val="0"/>
                <w:szCs w:val="22"/>
                <w:lang w:eastAsia="de-DE"/>
              </w:rPr>
              <w:tab/>
            </w:r>
            <w:r w:rsidR="000221ED" w:rsidRPr="001E54D8">
              <w:rPr>
                <w:rStyle w:val="Hyperlink"/>
              </w:rPr>
              <w:t>GRUNDLAGEN</w:t>
            </w:r>
            <w:r w:rsidR="000221ED">
              <w:rPr>
                <w:webHidden/>
              </w:rPr>
              <w:tab/>
            </w:r>
            <w:r w:rsidR="000221ED">
              <w:rPr>
                <w:webHidden/>
              </w:rPr>
              <w:fldChar w:fldCharType="begin"/>
            </w:r>
            <w:r w:rsidR="000221ED">
              <w:rPr>
                <w:webHidden/>
              </w:rPr>
              <w:instrText xml:space="preserve"> PAGEREF _Toc102461967 \h </w:instrText>
            </w:r>
            <w:r w:rsidR="000221ED">
              <w:rPr>
                <w:webHidden/>
              </w:rPr>
            </w:r>
            <w:r w:rsidR="000221ED">
              <w:rPr>
                <w:webHidden/>
              </w:rPr>
              <w:fldChar w:fldCharType="separate"/>
            </w:r>
            <w:r w:rsidR="007B371E">
              <w:rPr>
                <w:webHidden/>
              </w:rPr>
              <w:t>4</w:t>
            </w:r>
            <w:r w:rsidR="000221ED">
              <w:rPr>
                <w:webHidden/>
              </w:rPr>
              <w:fldChar w:fldCharType="end"/>
            </w:r>
          </w:hyperlink>
        </w:p>
        <w:p w14:paraId="7FE554DE" w14:textId="6CA73C3E" w:rsidR="000221ED" w:rsidRDefault="00000000">
          <w:pPr>
            <w:pStyle w:val="Verzeichnis1"/>
            <w:rPr>
              <w:rFonts w:asciiTheme="minorHAnsi" w:eastAsiaTheme="minorEastAsia" w:hAnsiTheme="minorHAnsi" w:cstheme="minorBidi"/>
              <w:b w:val="0"/>
              <w:caps w:val="0"/>
              <w:szCs w:val="22"/>
              <w:lang w:eastAsia="de-DE"/>
            </w:rPr>
          </w:pPr>
          <w:hyperlink w:anchor="_Toc102461968" w:history="1">
            <w:r w:rsidR="000221ED" w:rsidRPr="001E54D8">
              <w:rPr>
                <w:rStyle w:val="Hyperlink"/>
              </w:rPr>
              <w:t>2</w:t>
            </w:r>
            <w:r w:rsidR="000221ED">
              <w:rPr>
                <w:rFonts w:asciiTheme="minorHAnsi" w:eastAsiaTheme="minorEastAsia" w:hAnsiTheme="minorHAnsi" w:cstheme="minorBidi"/>
                <w:b w:val="0"/>
                <w:caps w:val="0"/>
                <w:szCs w:val="22"/>
                <w:lang w:eastAsia="de-DE"/>
              </w:rPr>
              <w:tab/>
            </w:r>
            <w:r w:rsidR="000221ED" w:rsidRPr="001E54D8">
              <w:rPr>
                <w:rStyle w:val="Hyperlink"/>
              </w:rPr>
              <w:t>AUSGANGSSITUATION</w:t>
            </w:r>
            <w:r w:rsidR="000221ED">
              <w:rPr>
                <w:webHidden/>
              </w:rPr>
              <w:tab/>
            </w:r>
            <w:r w:rsidR="000221ED">
              <w:rPr>
                <w:webHidden/>
              </w:rPr>
              <w:fldChar w:fldCharType="begin"/>
            </w:r>
            <w:r w:rsidR="000221ED">
              <w:rPr>
                <w:webHidden/>
              </w:rPr>
              <w:instrText xml:space="preserve"> PAGEREF _Toc102461968 \h </w:instrText>
            </w:r>
            <w:r w:rsidR="000221ED">
              <w:rPr>
                <w:webHidden/>
              </w:rPr>
            </w:r>
            <w:r w:rsidR="000221ED">
              <w:rPr>
                <w:webHidden/>
              </w:rPr>
              <w:fldChar w:fldCharType="separate"/>
            </w:r>
            <w:r w:rsidR="007B371E">
              <w:rPr>
                <w:webHidden/>
              </w:rPr>
              <w:t>4</w:t>
            </w:r>
            <w:r w:rsidR="000221ED">
              <w:rPr>
                <w:webHidden/>
              </w:rPr>
              <w:fldChar w:fldCharType="end"/>
            </w:r>
          </w:hyperlink>
        </w:p>
        <w:p w14:paraId="1BF5C5DB" w14:textId="4BFD0D8F" w:rsidR="000221ED" w:rsidRDefault="00000000">
          <w:pPr>
            <w:pStyle w:val="Verzeichnis2"/>
            <w:rPr>
              <w:rFonts w:asciiTheme="minorHAnsi" w:eastAsiaTheme="minorEastAsia" w:hAnsiTheme="minorHAnsi" w:cstheme="minorBidi"/>
              <w:b w:val="0"/>
              <w:sz w:val="22"/>
              <w:szCs w:val="22"/>
              <w:lang w:eastAsia="de-DE"/>
            </w:rPr>
          </w:pPr>
          <w:hyperlink w:anchor="_Toc102461969" w:history="1">
            <w:r w:rsidR="000221ED" w:rsidRPr="001E54D8">
              <w:rPr>
                <w:rStyle w:val="Hyperlink"/>
              </w:rPr>
              <w:t>2.1</w:t>
            </w:r>
            <w:r w:rsidR="000221ED">
              <w:rPr>
                <w:rFonts w:asciiTheme="minorHAnsi" w:eastAsiaTheme="minorEastAsia" w:hAnsiTheme="minorHAnsi" w:cstheme="minorBidi"/>
                <w:b w:val="0"/>
                <w:sz w:val="22"/>
                <w:szCs w:val="22"/>
                <w:lang w:eastAsia="de-DE"/>
              </w:rPr>
              <w:tab/>
            </w:r>
            <w:r w:rsidR="000221ED" w:rsidRPr="001E54D8">
              <w:rPr>
                <w:rStyle w:val="Hyperlink"/>
              </w:rPr>
              <w:t>Programm</w:t>
            </w:r>
            <w:r w:rsidR="000221ED">
              <w:rPr>
                <w:webHidden/>
              </w:rPr>
              <w:tab/>
            </w:r>
            <w:r w:rsidR="000221ED">
              <w:rPr>
                <w:webHidden/>
              </w:rPr>
              <w:fldChar w:fldCharType="begin"/>
            </w:r>
            <w:r w:rsidR="000221ED">
              <w:rPr>
                <w:webHidden/>
              </w:rPr>
              <w:instrText xml:space="preserve"> PAGEREF _Toc102461969 \h </w:instrText>
            </w:r>
            <w:r w:rsidR="000221ED">
              <w:rPr>
                <w:webHidden/>
              </w:rPr>
            </w:r>
            <w:r w:rsidR="000221ED">
              <w:rPr>
                <w:webHidden/>
              </w:rPr>
              <w:fldChar w:fldCharType="separate"/>
            </w:r>
            <w:r w:rsidR="007B371E">
              <w:rPr>
                <w:webHidden/>
              </w:rPr>
              <w:t>4</w:t>
            </w:r>
            <w:r w:rsidR="000221ED">
              <w:rPr>
                <w:webHidden/>
              </w:rPr>
              <w:fldChar w:fldCharType="end"/>
            </w:r>
          </w:hyperlink>
        </w:p>
        <w:p w14:paraId="3EB42A1E" w14:textId="3FD80FDF" w:rsidR="000221ED" w:rsidRDefault="00000000">
          <w:pPr>
            <w:pStyle w:val="Verzeichnis2"/>
            <w:rPr>
              <w:rFonts w:asciiTheme="minorHAnsi" w:eastAsiaTheme="minorEastAsia" w:hAnsiTheme="minorHAnsi" w:cstheme="minorBidi"/>
              <w:b w:val="0"/>
              <w:sz w:val="22"/>
              <w:szCs w:val="22"/>
              <w:lang w:eastAsia="de-DE"/>
            </w:rPr>
          </w:pPr>
          <w:hyperlink w:anchor="_Toc102461970" w:history="1">
            <w:r w:rsidR="000221ED" w:rsidRPr="001E54D8">
              <w:rPr>
                <w:rStyle w:val="Hyperlink"/>
              </w:rPr>
              <w:t>2.2</w:t>
            </w:r>
            <w:r w:rsidR="000221ED">
              <w:rPr>
                <w:rFonts w:asciiTheme="minorHAnsi" w:eastAsiaTheme="minorEastAsia" w:hAnsiTheme="minorHAnsi" w:cstheme="minorBidi"/>
                <w:b w:val="0"/>
                <w:sz w:val="22"/>
                <w:szCs w:val="22"/>
                <w:lang w:eastAsia="de-DE"/>
              </w:rPr>
              <w:tab/>
            </w:r>
            <w:r w:rsidR="000221ED" w:rsidRPr="001E54D8">
              <w:rPr>
                <w:rStyle w:val="Hyperlink"/>
              </w:rPr>
              <w:t>Außenanlage</w:t>
            </w:r>
            <w:r w:rsidR="000221ED">
              <w:rPr>
                <w:webHidden/>
              </w:rPr>
              <w:tab/>
            </w:r>
            <w:r w:rsidR="000221ED">
              <w:rPr>
                <w:webHidden/>
              </w:rPr>
              <w:fldChar w:fldCharType="begin"/>
            </w:r>
            <w:r w:rsidR="000221ED">
              <w:rPr>
                <w:webHidden/>
              </w:rPr>
              <w:instrText xml:space="preserve"> PAGEREF _Toc102461970 \h </w:instrText>
            </w:r>
            <w:r w:rsidR="000221ED">
              <w:rPr>
                <w:webHidden/>
              </w:rPr>
            </w:r>
            <w:r w:rsidR="000221ED">
              <w:rPr>
                <w:webHidden/>
              </w:rPr>
              <w:fldChar w:fldCharType="separate"/>
            </w:r>
            <w:r w:rsidR="007B371E">
              <w:rPr>
                <w:webHidden/>
              </w:rPr>
              <w:t>5</w:t>
            </w:r>
            <w:r w:rsidR="000221ED">
              <w:rPr>
                <w:webHidden/>
              </w:rPr>
              <w:fldChar w:fldCharType="end"/>
            </w:r>
          </w:hyperlink>
        </w:p>
        <w:p w14:paraId="20C08649" w14:textId="2A91FCFC" w:rsidR="000221ED" w:rsidRDefault="00000000">
          <w:pPr>
            <w:pStyle w:val="Verzeichnis1"/>
            <w:rPr>
              <w:rFonts w:asciiTheme="minorHAnsi" w:eastAsiaTheme="minorEastAsia" w:hAnsiTheme="minorHAnsi" w:cstheme="minorBidi"/>
              <w:b w:val="0"/>
              <w:caps w:val="0"/>
              <w:szCs w:val="22"/>
              <w:lang w:eastAsia="de-DE"/>
            </w:rPr>
          </w:pPr>
          <w:hyperlink w:anchor="_Toc102461971" w:history="1">
            <w:r w:rsidR="000221ED" w:rsidRPr="001E54D8">
              <w:rPr>
                <w:rStyle w:val="Hyperlink"/>
              </w:rPr>
              <w:t>3</w:t>
            </w:r>
            <w:r w:rsidR="000221ED">
              <w:rPr>
                <w:rFonts w:asciiTheme="minorHAnsi" w:eastAsiaTheme="minorEastAsia" w:hAnsiTheme="minorHAnsi" w:cstheme="minorBidi"/>
                <w:b w:val="0"/>
                <w:caps w:val="0"/>
                <w:szCs w:val="22"/>
                <w:lang w:eastAsia="de-DE"/>
              </w:rPr>
              <w:tab/>
            </w:r>
            <w:r w:rsidR="000221ED" w:rsidRPr="001E54D8">
              <w:rPr>
                <w:rStyle w:val="Hyperlink"/>
              </w:rPr>
              <w:t>BAUBESCHREIBUNG</w:t>
            </w:r>
            <w:r w:rsidR="000221ED">
              <w:rPr>
                <w:webHidden/>
              </w:rPr>
              <w:tab/>
            </w:r>
            <w:r w:rsidR="000221ED">
              <w:rPr>
                <w:webHidden/>
              </w:rPr>
              <w:fldChar w:fldCharType="begin"/>
            </w:r>
            <w:r w:rsidR="000221ED">
              <w:rPr>
                <w:webHidden/>
              </w:rPr>
              <w:instrText xml:space="preserve"> PAGEREF _Toc102461971 \h </w:instrText>
            </w:r>
            <w:r w:rsidR="000221ED">
              <w:rPr>
                <w:webHidden/>
              </w:rPr>
            </w:r>
            <w:r w:rsidR="000221ED">
              <w:rPr>
                <w:webHidden/>
              </w:rPr>
              <w:fldChar w:fldCharType="separate"/>
            </w:r>
            <w:r w:rsidR="007B371E">
              <w:rPr>
                <w:webHidden/>
              </w:rPr>
              <w:t>5</w:t>
            </w:r>
            <w:r w:rsidR="000221ED">
              <w:rPr>
                <w:webHidden/>
              </w:rPr>
              <w:fldChar w:fldCharType="end"/>
            </w:r>
          </w:hyperlink>
        </w:p>
        <w:p w14:paraId="14EC59A4" w14:textId="366C38AA" w:rsidR="000221ED" w:rsidRDefault="00000000">
          <w:pPr>
            <w:pStyle w:val="Verzeichnis2"/>
            <w:rPr>
              <w:rFonts w:asciiTheme="minorHAnsi" w:eastAsiaTheme="minorEastAsia" w:hAnsiTheme="minorHAnsi" w:cstheme="minorBidi"/>
              <w:b w:val="0"/>
              <w:sz w:val="22"/>
              <w:szCs w:val="22"/>
              <w:lang w:eastAsia="de-DE"/>
            </w:rPr>
          </w:pPr>
          <w:hyperlink w:anchor="_Toc102461972" w:history="1">
            <w:r w:rsidR="000221ED" w:rsidRPr="001E54D8">
              <w:rPr>
                <w:rStyle w:val="Hyperlink"/>
              </w:rPr>
              <w:t>3.1</w:t>
            </w:r>
            <w:r w:rsidR="000221ED">
              <w:rPr>
                <w:rFonts w:asciiTheme="minorHAnsi" w:eastAsiaTheme="minorEastAsia" w:hAnsiTheme="minorHAnsi" w:cstheme="minorBidi"/>
                <w:b w:val="0"/>
                <w:sz w:val="22"/>
                <w:szCs w:val="22"/>
                <w:lang w:eastAsia="de-DE"/>
              </w:rPr>
              <w:tab/>
            </w:r>
            <w:r w:rsidR="000221ED" w:rsidRPr="001E54D8">
              <w:rPr>
                <w:rStyle w:val="Hyperlink"/>
              </w:rPr>
              <w:t>Herrichten und Erschließen (KG 200)</w:t>
            </w:r>
            <w:r w:rsidR="000221ED">
              <w:rPr>
                <w:webHidden/>
              </w:rPr>
              <w:tab/>
            </w:r>
            <w:r w:rsidR="000221ED">
              <w:rPr>
                <w:webHidden/>
              </w:rPr>
              <w:fldChar w:fldCharType="begin"/>
            </w:r>
            <w:r w:rsidR="000221ED">
              <w:rPr>
                <w:webHidden/>
              </w:rPr>
              <w:instrText xml:space="preserve"> PAGEREF _Toc102461972 \h </w:instrText>
            </w:r>
            <w:r w:rsidR="000221ED">
              <w:rPr>
                <w:webHidden/>
              </w:rPr>
            </w:r>
            <w:r w:rsidR="000221ED">
              <w:rPr>
                <w:webHidden/>
              </w:rPr>
              <w:fldChar w:fldCharType="separate"/>
            </w:r>
            <w:r w:rsidR="007B371E">
              <w:rPr>
                <w:webHidden/>
              </w:rPr>
              <w:t>5</w:t>
            </w:r>
            <w:r w:rsidR="000221ED">
              <w:rPr>
                <w:webHidden/>
              </w:rPr>
              <w:fldChar w:fldCharType="end"/>
            </w:r>
          </w:hyperlink>
        </w:p>
        <w:p w14:paraId="4A37A81E" w14:textId="10923FAE" w:rsidR="000221ED" w:rsidRDefault="00000000">
          <w:pPr>
            <w:pStyle w:val="Verzeichnis3"/>
            <w:rPr>
              <w:rFonts w:asciiTheme="minorHAnsi" w:eastAsiaTheme="minorEastAsia" w:hAnsiTheme="minorHAnsi" w:cstheme="minorBidi"/>
              <w:noProof/>
              <w:sz w:val="22"/>
              <w:szCs w:val="22"/>
              <w:lang w:eastAsia="de-DE"/>
            </w:rPr>
          </w:pPr>
          <w:hyperlink w:anchor="_Toc102461973" w:history="1">
            <w:r w:rsidR="000221ED" w:rsidRPr="001E54D8">
              <w:rPr>
                <w:rStyle w:val="Hyperlink"/>
                <w:noProof/>
              </w:rPr>
              <w:t>3.1.1</w:t>
            </w:r>
            <w:r w:rsidR="000221ED">
              <w:rPr>
                <w:rFonts w:asciiTheme="minorHAnsi" w:eastAsiaTheme="minorEastAsia" w:hAnsiTheme="minorHAnsi" w:cstheme="minorBidi"/>
                <w:noProof/>
                <w:sz w:val="22"/>
                <w:szCs w:val="22"/>
                <w:lang w:eastAsia="de-DE"/>
              </w:rPr>
              <w:tab/>
            </w:r>
            <w:r w:rsidR="000221ED" w:rsidRPr="001E54D8">
              <w:rPr>
                <w:rStyle w:val="Hyperlink"/>
                <w:noProof/>
              </w:rPr>
              <w:t>Abbrucharbeiten (200-84)</w:t>
            </w:r>
            <w:r w:rsidR="000221ED">
              <w:rPr>
                <w:noProof/>
                <w:webHidden/>
              </w:rPr>
              <w:tab/>
            </w:r>
            <w:r w:rsidR="000221ED">
              <w:rPr>
                <w:noProof/>
                <w:webHidden/>
              </w:rPr>
              <w:fldChar w:fldCharType="begin"/>
            </w:r>
            <w:r w:rsidR="000221ED">
              <w:rPr>
                <w:noProof/>
                <w:webHidden/>
              </w:rPr>
              <w:instrText xml:space="preserve"> PAGEREF _Toc102461973 \h </w:instrText>
            </w:r>
            <w:r w:rsidR="000221ED">
              <w:rPr>
                <w:noProof/>
                <w:webHidden/>
              </w:rPr>
            </w:r>
            <w:r w:rsidR="000221ED">
              <w:rPr>
                <w:noProof/>
                <w:webHidden/>
              </w:rPr>
              <w:fldChar w:fldCharType="separate"/>
            </w:r>
            <w:r w:rsidR="007B371E">
              <w:rPr>
                <w:noProof/>
                <w:webHidden/>
              </w:rPr>
              <w:t>5</w:t>
            </w:r>
            <w:r w:rsidR="000221ED">
              <w:rPr>
                <w:noProof/>
                <w:webHidden/>
              </w:rPr>
              <w:fldChar w:fldCharType="end"/>
            </w:r>
          </w:hyperlink>
        </w:p>
        <w:p w14:paraId="543961EF" w14:textId="36F48B3B" w:rsidR="000221ED" w:rsidRDefault="00000000">
          <w:pPr>
            <w:pStyle w:val="Verzeichnis2"/>
            <w:rPr>
              <w:rFonts w:asciiTheme="minorHAnsi" w:eastAsiaTheme="minorEastAsia" w:hAnsiTheme="minorHAnsi" w:cstheme="minorBidi"/>
              <w:b w:val="0"/>
              <w:sz w:val="22"/>
              <w:szCs w:val="22"/>
              <w:lang w:eastAsia="de-DE"/>
            </w:rPr>
          </w:pPr>
          <w:hyperlink w:anchor="_Toc102461974" w:history="1">
            <w:r w:rsidR="000221ED" w:rsidRPr="001E54D8">
              <w:rPr>
                <w:rStyle w:val="Hyperlink"/>
              </w:rPr>
              <w:t>3.2</w:t>
            </w:r>
            <w:r w:rsidR="000221ED">
              <w:rPr>
                <w:rFonts w:asciiTheme="minorHAnsi" w:eastAsiaTheme="minorEastAsia" w:hAnsiTheme="minorHAnsi" w:cstheme="minorBidi"/>
                <w:b w:val="0"/>
                <w:sz w:val="22"/>
                <w:szCs w:val="22"/>
                <w:lang w:eastAsia="de-DE"/>
              </w:rPr>
              <w:tab/>
            </w:r>
            <w:r w:rsidR="000221ED" w:rsidRPr="001E54D8">
              <w:rPr>
                <w:rStyle w:val="Hyperlink"/>
              </w:rPr>
              <w:t>Bauwerk (KG 300) nach Gewerken</w:t>
            </w:r>
            <w:r w:rsidR="000221ED">
              <w:rPr>
                <w:webHidden/>
              </w:rPr>
              <w:tab/>
            </w:r>
            <w:r w:rsidR="000221ED">
              <w:rPr>
                <w:webHidden/>
              </w:rPr>
              <w:fldChar w:fldCharType="begin"/>
            </w:r>
            <w:r w:rsidR="000221ED">
              <w:rPr>
                <w:webHidden/>
              </w:rPr>
              <w:instrText xml:space="preserve"> PAGEREF _Toc102461974 \h </w:instrText>
            </w:r>
            <w:r w:rsidR="000221ED">
              <w:rPr>
                <w:webHidden/>
              </w:rPr>
            </w:r>
            <w:r w:rsidR="000221ED">
              <w:rPr>
                <w:webHidden/>
              </w:rPr>
              <w:fldChar w:fldCharType="separate"/>
            </w:r>
            <w:r w:rsidR="007B371E">
              <w:rPr>
                <w:webHidden/>
              </w:rPr>
              <w:t>5</w:t>
            </w:r>
            <w:r w:rsidR="000221ED">
              <w:rPr>
                <w:webHidden/>
              </w:rPr>
              <w:fldChar w:fldCharType="end"/>
            </w:r>
          </w:hyperlink>
        </w:p>
        <w:p w14:paraId="386F0243" w14:textId="0D329DE2" w:rsidR="000221ED" w:rsidRDefault="00000000">
          <w:pPr>
            <w:pStyle w:val="Verzeichnis3"/>
            <w:rPr>
              <w:rFonts w:asciiTheme="minorHAnsi" w:eastAsiaTheme="minorEastAsia" w:hAnsiTheme="minorHAnsi" w:cstheme="minorBidi"/>
              <w:noProof/>
              <w:sz w:val="22"/>
              <w:szCs w:val="22"/>
              <w:lang w:eastAsia="de-DE"/>
            </w:rPr>
          </w:pPr>
          <w:hyperlink w:anchor="_Toc102461975" w:history="1">
            <w:r w:rsidR="000221ED" w:rsidRPr="001E54D8">
              <w:rPr>
                <w:rStyle w:val="Hyperlink"/>
                <w:noProof/>
              </w:rPr>
              <w:t>3.2.1</w:t>
            </w:r>
            <w:r w:rsidR="000221ED">
              <w:rPr>
                <w:rFonts w:asciiTheme="minorHAnsi" w:eastAsiaTheme="minorEastAsia" w:hAnsiTheme="minorHAnsi" w:cstheme="minorBidi"/>
                <w:noProof/>
                <w:sz w:val="22"/>
                <w:szCs w:val="22"/>
                <w:lang w:eastAsia="de-DE"/>
              </w:rPr>
              <w:tab/>
            </w:r>
            <w:r w:rsidR="000221ED" w:rsidRPr="001E54D8">
              <w:rPr>
                <w:rStyle w:val="Hyperlink"/>
                <w:noProof/>
              </w:rPr>
              <w:t>Sicherheitseinrichtungen, Baustelleneinrichtungen (300-00)</w:t>
            </w:r>
            <w:r w:rsidR="000221ED">
              <w:rPr>
                <w:noProof/>
                <w:webHidden/>
              </w:rPr>
              <w:tab/>
            </w:r>
            <w:r w:rsidR="000221ED">
              <w:rPr>
                <w:noProof/>
                <w:webHidden/>
              </w:rPr>
              <w:fldChar w:fldCharType="begin"/>
            </w:r>
            <w:r w:rsidR="000221ED">
              <w:rPr>
                <w:noProof/>
                <w:webHidden/>
              </w:rPr>
              <w:instrText xml:space="preserve"> PAGEREF _Toc102461975 \h </w:instrText>
            </w:r>
            <w:r w:rsidR="000221ED">
              <w:rPr>
                <w:noProof/>
                <w:webHidden/>
              </w:rPr>
            </w:r>
            <w:r w:rsidR="000221ED">
              <w:rPr>
                <w:noProof/>
                <w:webHidden/>
              </w:rPr>
              <w:fldChar w:fldCharType="separate"/>
            </w:r>
            <w:r w:rsidR="007B371E">
              <w:rPr>
                <w:noProof/>
                <w:webHidden/>
              </w:rPr>
              <w:t>5</w:t>
            </w:r>
            <w:r w:rsidR="000221ED">
              <w:rPr>
                <w:noProof/>
                <w:webHidden/>
              </w:rPr>
              <w:fldChar w:fldCharType="end"/>
            </w:r>
          </w:hyperlink>
        </w:p>
        <w:p w14:paraId="15B6A886" w14:textId="456A4CB5" w:rsidR="000221ED" w:rsidRDefault="00000000">
          <w:pPr>
            <w:pStyle w:val="Verzeichnis3"/>
            <w:rPr>
              <w:rFonts w:asciiTheme="minorHAnsi" w:eastAsiaTheme="minorEastAsia" w:hAnsiTheme="minorHAnsi" w:cstheme="minorBidi"/>
              <w:noProof/>
              <w:sz w:val="22"/>
              <w:szCs w:val="22"/>
              <w:lang w:eastAsia="de-DE"/>
            </w:rPr>
          </w:pPr>
          <w:hyperlink w:anchor="_Toc102461976" w:history="1">
            <w:r w:rsidR="000221ED" w:rsidRPr="001E54D8">
              <w:rPr>
                <w:rStyle w:val="Hyperlink"/>
                <w:noProof/>
              </w:rPr>
              <w:t>3.2.2</w:t>
            </w:r>
            <w:r w:rsidR="000221ED">
              <w:rPr>
                <w:rFonts w:asciiTheme="minorHAnsi" w:eastAsiaTheme="minorEastAsia" w:hAnsiTheme="minorHAnsi" w:cstheme="minorBidi"/>
                <w:noProof/>
                <w:sz w:val="22"/>
                <w:szCs w:val="22"/>
                <w:lang w:eastAsia="de-DE"/>
              </w:rPr>
              <w:tab/>
            </w:r>
            <w:r w:rsidR="000221ED" w:rsidRPr="001E54D8">
              <w:rPr>
                <w:rStyle w:val="Hyperlink"/>
                <w:noProof/>
              </w:rPr>
              <w:t>Gerüstarbeiten (300-001)</w:t>
            </w:r>
            <w:r w:rsidR="000221ED">
              <w:rPr>
                <w:noProof/>
                <w:webHidden/>
              </w:rPr>
              <w:tab/>
            </w:r>
            <w:r w:rsidR="000221ED">
              <w:rPr>
                <w:noProof/>
                <w:webHidden/>
              </w:rPr>
              <w:fldChar w:fldCharType="begin"/>
            </w:r>
            <w:r w:rsidR="000221ED">
              <w:rPr>
                <w:noProof/>
                <w:webHidden/>
              </w:rPr>
              <w:instrText xml:space="preserve"> PAGEREF _Toc102461976 \h </w:instrText>
            </w:r>
            <w:r w:rsidR="000221ED">
              <w:rPr>
                <w:noProof/>
                <w:webHidden/>
              </w:rPr>
            </w:r>
            <w:r w:rsidR="000221ED">
              <w:rPr>
                <w:noProof/>
                <w:webHidden/>
              </w:rPr>
              <w:fldChar w:fldCharType="separate"/>
            </w:r>
            <w:r w:rsidR="007B371E">
              <w:rPr>
                <w:noProof/>
                <w:webHidden/>
              </w:rPr>
              <w:t>5</w:t>
            </w:r>
            <w:r w:rsidR="000221ED">
              <w:rPr>
                <w:noProof/>
                <w:webHidden/>
              </w:rPr>
              <w:fldChar w:fldCharType="end"/>
            </w:r>
          </w:hyperlink>
        </w:p>
        <w:p w14:paraId="1B6BCA8A" w14:textId="18F3DA14" w:rsidR="000221ED" w:rsidRDefault="00000000">
          <w:pPr>
            <w:pStyle w:val="Verzeichnis3"/>
            <w:rPr>
              <w:rFonts w:asciiTheme="minorHAnsi" w:eastAsiaTheme="minorEastAsia" w:hAnsiTheme="minorHAnsi" w:cstheme="minorBidi"/>
              <w:noProof/>
              <w:sz w:val="22"/>
              <w:szCs w:val="22"/>
              <w:lang w:eastAsia="de-DE"/>
            </w:rPr>
          </w:pPr>
          <w:hyperlink w:anchor="_Toc102461977" w:history="1">
            <w:r w:rsidR="000221ED" w:rsidRPr="001E54D8">
              <w:rPr>
                <w:rStyle w:val="Hyperlink"/>
                <w:noProof/>
              </w:rPr>
              <w:t>3.2.3</w:t>
            </w:r>
            <w:r w:rsidR="000221ED">
              <w:rPr>
                <w:rFonts w:asciiTheme="minorHAnsi" w:eastAsiaTheme="minorEastAsia" w:hAnsiTheme="minorHAnsi" w:cstheme="minorBidi"/>
                <w:noProof/>
                <w:sz w:val="22"/>
                <w:szCs w:val="22"/>
                <w:lang w:eastAsia="de-DE"/>
              </w:rPr>
              <w:tab/>
            </w:r>
            <w:r w:rsidR="000221ED" w:rsidRPr="001E54D8">
              <w:rPr>
                <w:rStyle w:val="Hyperlink"/>
                <w:noProof/>
              </w:rPr>
              <w:t>Erdarbeiten (300-002)</w:t>
            </w:r>
            <w:r w:rsidR="000221ED">
              <w:rPr>
                <w:noProof/>
                <w:webHidden/>
              </w:rPr>
              <w:tab/>
            </w:r>
            <w:r w:rsidR="000221ED">
              <w:rPr>
                <w:noProof/>
                <w:webHidden/>
              </w:rPr>
              <w:fldChar w:fldCharType="begin"/>
            </w:r>
            <w:r w:rsidR="000221ED">
              <w:rPr>
                <w:noProof/>
                <w:webHidden/>
              </w:rPr>
              <w:instrText xml:space="preserve"> PAGEREF _Toc102461977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1145C9E8" w14:textId="0CECF974" w:rsidR="000221ED" w:rsidRDefault="00000000">
          <w:pPr>
            <w:pStyle w:val="Verzeichnis3"/>
            <w:rPr>
              <w:rFonts w:asciiTheme="minorHAnsi" w:eastAsiaTheme="minorEastAsia" w:hAnsiTheme="minorHAnsi" w:cstheme="minorBidi"/>
              <w:noProof/>
              <w:sz w:val="22"/>
              <w:szCs w:val="22"/>
              <w:lang w:eastAsia="de-DE"/>
            </w:rPr>
          </w:pPr>
          <w:hyperlink w:anchor="_Toc102461978" w:history="1">
            <w:r w:rsidR="000221ED" w:rsidRPr="001E54D8">
              <w:rPr>
                <w:rStyle w:val="Hyperlink"/>
                <w:noProof/>
              </w:rPr>
              <w:t>3.2.4</w:t>
            </w:r>
            <w:r w:rsidR="000221ED">
              <w:rPr>
                <w:rFonts w:asciiTheme="minorHAnsi" w:eastAsiaTheme="minorEastAsia" w:hAnsiTheme="minorHAnsi" w:cstheme="minorBidi"/>
                <w:noProof/>
                <w:sz w:val="22"/>
                <w:szCs w:val="22"/>
                <w:lang w:eastAsia="de-DE"/>
              </w:rPr>
              <w:tab/>
            </w:r>
            <w:r w:rsidR="000221ED" w:rsidRPr="001E54D8">
              <w:rPr>
                <w:rStyle w:val="Hyperlink"/>
                <w:noProof/>
              </w:rPr>
              <w:t>Erdarbeiten nach DIN 18300, u.a. Herstellung der Baugrube, Modellierung des Geländes, Wiederverfüllung von Arbeitsräumen nach Erstellung des Gebäudes mit verdichtungsfähigem Material.</w:t>
            </w:r>
            <w:r w:rsidR="000221ED">
              <w:rPr>
                <w:noProof/>
                <w:webHidden/>
              </w:rPr>
              <w:tab/>
            </w:r>
            <w:r w:rsidR="000221ED">
              <w:rPr>
                <w:noProof/>
                <w:webHidden/>
              </w:rPr>
              <w:fldChar w:fldCharType="begin"/>
            </w:r>
            <w:r w:rsidR="000221ED">
              <w:rPr>
                <w:noProof/>
                <w:webHidden/>
              </w:rPr>
              <w:instrText xml:space="preserve"> PAGEREF _Toc102461978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3D5F7E7B" w14:textId="4D5F5DB5" w:rsidR="000221ED" w:rsidRDefault="00000000">
          <w:pPr>
            <w:pStyle w:val="Verzeichnis3"/>
            <w:rPr>
              <w:rFonts w:asciiTheme="minorHAnsi" w:eastAsiaTheme="minorEastAsia" w:hAnsiTheme="minorHAnsi" w:cstheme="minorBidi"/>
              <w:noProof/>
              <w:sz w:val="22"/>
              <w:szCs w:val="22"/>
              <w:lang w:eastAsia="de-DE"/>
            </w:rPr>
          </w:pPr>
          <w:hyperlink w:anchor="_Toc102461979" w:history="1">
            <w:r w:rsidR="000221ED" w:rsidRPr="001E54D8">
              <w:rPr>
                <w:rStyle w:val="Hyperlink"/>
                <w:noProof/>
              </w:rPr>
              <w:t>3.2.5</w:t>
            </w:r>
            <w:r w:rsidR="000221ED">
              <w:rPr>
                <w:rFonts w:asciiTheme="minorHAnsi" w:eastAsiaTheme="minorEastAsia" w:hAnsiTheme="minorHAnsi" w:cstheme="minorBidi"/>
                <w:noProof/>
                <w:sz w:val="22"/>
                <w:szCs w:val="22"/>
                <w:lang w:eastAsia="de-DE"/>
              </w:rPr>
              <w:tab/>
            </w:r>
            <w:r w:rsidR="000221ED" w:rsidRPr="001E54D8">
              <w:rPr>
                <w:rStyle w:val="Hyperlink"/>
                <w:noProof/>
              </w:rPr>
              <w:t>Spezialtiefbauarbeiten (300-006)</w:t>
            </w:r>
            <w:r w:rsidR="000221ED">
              <w:rPr>
                <w:noProof/>
                <w:webHidden/>
              </w:rPr>
              <w:tab/>
            </w:r>
            <w:r w:rsidR="000221ED">
              <w:rPr>
                <w:noProof/>
                <w:webHidden/>
              </w:rPr>
              <w:fldChar w:fldCharType="begin"/>
            </w:r>
            <w:r w:rsidR="000221ED">
              <w:rPr>
                <w:noProof/>
                <w:webHidden/>
              </w:rPr>
              <w:instrText xml:space="preserve"> PAGEREF _Toc102461979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13840D2D" w14:textId="734785F5" w:rsidR="000221ED" w:rsidRDefault="00000000">
          <w:pPr>
            <w:pStyle w:val="Verzeichnis3"/>
            <w:rPr>
              <w:rFonts w:asciiTheme="minorHAnsi" w:eastAsiaTheme="minorEastAsia" w:hAnsiTheme="minorHAnsi" w:cstheme="minorBidi"/>
              <w:noProof/>
              <w:sz w:val="22"/>
              <w:szCs w:val="22"/>
              <w:lang w:eastAsia="de-DE"/>
            </w:rPr>
          </w:pPr>
          <w:hyperlink w:anchor="_Toc102461980" w:history="1">
            <w:r w:rsidR="000221ED" w:rsidRPr="001E54D8">
              <w:rPr>
                <w:rStyle w:val="Hyperlink"/>
                <w:noProof/>
              </w:rPr>
              <w:t>3.2.6</w:t>
            </w:r>
            <w:r w:rsidR="000221ED">
              <w:rPr>
                <w:rFonts w:asciiTheme="minorHAnsi" w:eastAsiaTheme="minorEastAsia" w:hAnsiTheme="minorHAnsi" w:cstheme="minorBidi"/>
                <w:noProof/>
                <w:sz w:val="22"/>
                <w:szCs w:val="22"/>
                <w:lang w:eastAsia="de-DE"/>
              </w:rPr>
              <w:tab/>
            </w:r>
            <w:r w:rsidR="000221ED" w:rsidRPr="001E54D8">
              <w:rPr>
                <w:rStyle w:val="Hyperlink"/>
                <w:noProof/>
              </w:rPr>
              <w:t>Mauer- und Betonarbeiten (300-012/013)</w:t>
            </w:r>
            <w:r w:rsidR="000221ED">
              <w:rPr>
                <w:noProof/>
                <w:webHidden/>
              </w:rPr>
              <w:tab/>
            </w:r>
            <w:r w:rsidR="000221ED">
              <w:rPr>
                <w:noProof/>
                <w:webHidden/>
              </w:rPr>
              <w:fldChar w:fldCharType="begin"/>
            </w:r>
            <w:r w:rsidR="000221ED">
              <w:rPr>
                <w:noProof/>
                <w:webHidden/>
              </w:rPr>
              <w:instrText xml:space="preserve"> PAGEREF _Toc102461980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4BFA3EAE" w14:textId="64511CEB" w:rsidR="000221ED" w:rsidRDefault="00000000">
          <w:pPr>
            <w:pStyle w:val="Verzeichnis3"/>
            <w:rPr>
              <w:rFonts w:asciiTheme="minorHAnsi" w:eastAsiaTheme="minorEastAsia" w:hAnsiTheme="minorHAnsi" w:cstheme="minorBidi"/>
              <w:noProof/>
              <w:sz w:val="22"/>
              <w:szCs w:val="22"/>
              <w:lang w:eastAsia="de-DE"/>
            </w:rPr>
          </w:pPr>
          <w:hyperlink w:anchor="_Toc102461981" w:history="1">
            <w:r w:rsidR="000221ED" w:rsidRPr="001E54D8">
              <w:rPr>
                <w:rStyle w:val="Hyperlink"/>
                <w:noProof/>
              </w:rPr>
              <w:t>3.2.7</w:t>
            </w:r>
            <w:r w:rsidR="000221ED">
              <w:rPr>
                <w:rFonts w:asciiTheme="minorHAnsi" w:eastAsiaTheme="minorEastAsia" w:hAnsiTheme="minorHAnsi" w:cstheme="minorBidi"/>
                <w:noProof/>
                <w:sz w:val="22"/>
                <w:szCs w:val="22"/>
                <w:lang w:eastAsia="de-DE"/>
              </w:rPr>
              <w:tab/>
            </w:r>
            <w:r w:rsidR="000221ED" w:rsidRPr="001E54D8">
              <w:rPr>
                <w:rStyle w:val="Hyperlink"/>
                <w:noProof/>
              </w:rPr>
              <w:t>Natur- und Betonwerksteinarbeiten (300-14)</w:t>
            </w:r>
            <w:r w:rsidR="000221ED">
              <w:rPr>
                <w:noProof/>
                <w:webHidden/>
              </w:rPr>
              <w:tab/>
            </w:r>
            <w:r w:rsidR="000221ED">
              <w:rPr>
                <w:noProof/>
                <w:webHidden/>
              </w:rPr>
              <w:fldChar w:fldCharType="begin"/>
            </w:r>
            <w:r w:rsidR="000221ED">
              <w:rPr>
                <w:noProof/>
                <w:webHidden/>
              </w:rPr>
              <w:instrText xml:space="preserve"> PAGEREF _Toc102461981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5A43700D" w14:textId="2B124842" w:rsidR="000221ED" w:rsidRDefault="00000000">
          <w:pPr>
            <w:pStyle w:val="Verzeichnis3"/>
            <w:rPr>
              <w:rFonts w:asciiTheme="minorHAnsi" w:eastAsiaTheme="minorEastAsia" w:hAnsiTheme="minorHAnsi" w:cstheme="minorBidi"/>
              <w:noProof/>
              <w:sz w:val="22"/>
              <w:szCs w:val="22"/>
              <w:lang w:eastAsia="de-DE"/>
            </w:rPr>
          </w:pPr>
          <w:hyperlink w:anchor="_Toc102461982" w:history="1">
            <w:r w:rsidR="000221ED" w:rsidRPr="001E54D8">
              <w:rPr>
                <w:rStyle w:val="Hyperlink"/>
                <w:noProof/>
              </w:rPr>
              <w:t>3.2.8</w:t>
            </w:r>
            <w:r w:rsidR="000221ED">
              <w:rPr>
                <w:rFonts w:asciiTheme="minorHAnsi" w:eastAsiaTheme="minorEastAsia" w:hAnsiTheme="minorHAnsi" w:cstheme="minorBidi"/>
                <w:noProof/>
                <w:sz w:val="22"/>
                <w:szCs w:val="22"/>
                <w:lang w:eastAsia="de-DE"/>
              </w:rPr>
              <w:tab/>
            </w:r>
            <w:r w:rsidR="000221ED" w:rsidRPr="001E54D8">
              <w:rPr>
                <w:rStyle w:val="Hyperlink"/>
                <w:noProof/>
              </w:rPr>
              <w:t>Zimmer- und Holzbauarbeiten (300-016)</w:t>
            </w:r>
            <w:r w:rsidR="000221ED">
              <w:rPr>
                <w:noProof/>
                <w:webHidden/>
              </w:rPr>
              <w:tab/>
            </w:r>
            <w:r w:rsidR="000221ED">
              <w:rPr>
                <w:noProof/>
                <w:webHidden/>
              </w:rPr>
              <w:fldChar w:fldCharType="begin"/>
            </w:r>
            <w:r w:rsidR="000221ED">
              <w:rPr>
                <w:noProof/>
                <w:webHidden/>
              </w:rPr>
              <w:instrText xml:space="preserve"> PAGEREF _Toc102461982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682E9091" w14:textId="5B6F6F8D" w:rsidR="000221ED" w:rsidRDefault="00000000">
          <w:pPr>
            <w:pStyle w:val="Verzeichnis3"/>
            <w:rPr>
              <w:rFonts w:asciiTheme="minorHAnsi" w:eastAsiaTheme="minorEastAsia" w:hAnsiTheme="minorHAnsi" w:cstheme="minorBidi"/>
              <w:noProof/>
              <w:sz w:val="22"/>
              <w:szCs w:val="22"/>
              <w:lang w:eastAsia="de-DE"/>
            </w:rPr>
          </w:pPr>
          <w:hyperlink w:anchor="_Toc102461983" w:history="1">
            <w:r w:rsidR="000221ED" w:rsidRPr="001E54D8">
              <w:rPr>
                <w:rStyle w:val="Hyperlink"/>
                <w:noProof/>
              </w:rPr>
              <w:t>3.2.9</w:t>
            </w:r>
            <w:r w:rsidR="000221ED">
              <w:rPr>
                <w:rFonts w:asciiTheme="minorHAnsi" w:eastAsiaTheme="minorEastAsia" w:hAnsiTheme="minorHAnsi" w:cstheme="minorBidi"/>
                <w:noProof/>
                <w:sz w:val="22"/>
                <w:szCs w:val="22"/>
                <w:lang w:eastAsia="de-DE"/>
              </w:rPr>
              <w:tab/>
            </w:r>
            <w:r w:rsidR="000221ED" w:rsidRPr="001E54D8">
              <w:rPr>
                <w:rStyle w:val="Hyperlink"/>
                <w:noProof/>
              </w:rPr>
              <w:t>Stahlbauarbeiten (300-017)</w:t>
            </w:r>
            <w:r w:rsidR="000221ED">
              <w:rPr>
                <w:noProof/>
                <w:webHidden/>
              </w:rPr>
              <w:tab/>
            </w:r>
            <w:r w:rsidR="000221ED">
              <w:rPr>
                <w:noProof/>
                <w:webHidden/>
              </w:rPr>
              <w:fldChar w:fldCharType="begin"/>
            </w:r>
            <w:r w:rsidR="000221ED">
              <w:rPr>
                <w:noProof/>
                <w:webHidden/>
              </w:rPr>
              <w:instrText xml:space="preserve"> PAGEREF _Toc102461983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5D6CEF74" w14:textId="66B51875" w:rsidR="000221ED" w:rsidRDefault="00000000">
          <w:pPr>
            <w:pStyle w:val="Verzeichnis3"/>
            <w:rPr>
              <w:rFonts w:asciiTheme="minorHAnsi" w:eastAsiaTheme="minorEastAsia" w:hAnsiTheme="minorHAnsi" w:cstheme="minorBidi"/>
              <w:noProof/>
              <w:sz w:val="22"/>
              <w:szCs w:val="22"/>
              <w:lang w:eastAsia="de-DE"/>
            </w:rPr>
          </w:pPr>
          <w:hyperlink w:anchor="_Toc102461984" w:history="1">
            <w:r w:rsidR="000221ED" w:rsidRPr="001E54D8">
              <w:rPr>
                <w:rStyle w:val="Hyperlink"/>
                <w:noProof/>
              </w:rPr>
              <w:t>3.2.10</w:t>
            </w:r>
            <w:r w:rsidR="000221ED">
              <w:rPr>
                <w:rFonts w:asciiTheme="minorHAnsi" w:eastAsiaTheme="minorEastAsia" w:hAnsiTheme="minorHAnsi" w:cstheme="minorBidi"/>
                <w:noProof/>
                <w:sz w:val="22"/>
                <w:szCs w:val="22"/>
                <w:lang w:eastAsia="de-DE"/>
              </w:rPr>
              <w:tab/>
            </w:r>
            <w:r w:rsidR="000221ED" w:rsidRPr="001E54D8">
              <w:rPr>
                <w:rStyle w:val="Hyperlink"/>
                <w:noProof/>
              </w:rPr>
              <w:t>Abdichtungsarbeiten (300-018)</w:t>
            </w:r>
            <w:r w:rsidR="000221ED">
              <w:rPr>
                <w:noProof/>
                <w:webHidden/>
              </w:rPr>
              <w:tab/>
            </w:r>
            <w:r w:rsidR="000221ED">
              <w:rPr>
                <w:noProof/>
                <w:webHidden/>
              </w:rPr>
              <w:fldChar w:fldCharType="begin"/>
            </w:r>
            <w:r w:rsidR="000221ED">
              <w:rPr>
                <w:noProof/>
                <w:webHidden/>
              </w:rPr>
              <w:instrText xml:space="preserve"> PAGEREF _Toc102461984 \h </w:instrText>
            </w:r>
            <w:r w:rsidR="000221ED">
              <w:rPr>
                <w:noProof/>
                <w:webHidden/>
              </w:rPr>
            </w:r>
            <w:r w:rsidR="000221ED">
              <w:rPr>
                <w:noProof/>
                <w:webHidden/>
              </w:rPr>
              <w:fldChar w:fldCharType="separate"/>
            </w:r>
            <w:r w:rsidR="007B371E">
              <w:rPr>
                <w:noProof/>
                <w:webHidden/>
              </w:rPr>
              <w:t>6</w:t>
            </w:r>
            <w:r w:rsidR="000221ED">
              <w:rPr>
                <w:noProof/>
                <w:webHidden/>
              </w:rPr>
              <w:fldChar w:fldCharType="end"/>
            </w:r>
          </w:hyperlink>
        </w:p>
        <w:p w14:paraId="372B1ABF" w14:textId="3C06B50C" w:rsidR="000221ED" w:rsidRDefault="00000000">
          <w:pPr>
            <w:pStyle w:val="Verzeichnis3"/>
            <w:rPr>
              <w:rFonts w:asciiTheme="minorHAnsi" w:eastAsiaTheme="minorEastAsia" w:hAnsiTheme="minorHAnsi" w:cstheme="minorBidi"/>
              <w:noProof/>
              <w:sz w:val="22"/>
              <w:szCs w:val="22"/>
              <w:lang w:eastAsia="de-DE"/>
            </w:rPr>
          </w:pPr>
          <w:hyperlink w:anchor="_Toc102461985" w:history="1">
            <w:r w:rsidR="000221ED" w:rsidRPr="001E54D8">
              <w:rPr>
                <w:rStyle w:val="Hyperlink"/>
                <w:noProof/>
              </w:rPr>
              <w:t>3.2.11</w:t>
            </w:r>
            <w:r w:rsidR="000221ED">
              <w:rPr>
                <w:rFonts w:asciiTheme="minorHAnsi" w:eastAsiaTheme="minorEastAsia" w:hAnsiTheme="minorHAnsi" w:cstheme="minorBidi"/>
                <w:noProof/>
                <w:sz w:val="22"/>
                <w:szCs w:val="22"/>
                <w:lang w:eastAsia="de-DE"/>
              </w:rPr>
              <w:tab/>
            </w:r>
            <w:r w:rsidR="000221ED" w:rsidRPr="001E54D8">
              <w:rPr>
                <w:rStyle w:val="Hyperlink"/>
                <w:noProof/>
              </w:rPr>
              <w:t>Dachdeckungsarbeiten (300-020)</w:t>
            </w:r>
            <w:r w:rsidR="000221ED">
              <w:rPr>
                <w:noProof/>
                <w:webHidden/>
              </w:rPr>
              <w:tab/>
            </w:r>
            <w:r w:rsidR="000221ED">
              <w:rPr>
                <w:noProof/>
                <w:webHidden/>
              </w:rPr>
              <w:fldChar w:fldCharType="begin"/>
            </w:r>
            <w:r w:rsidR="000221ED">
              <w:rPr>
                <w:noProof/>
                <w:webHidden/>
              </w:rPr>
              <w:instrText xml:space="preserve"> PAGEREF _Toc102461985 \h </w:instrText>
            </w:r>
            <w:r w:rsidR="000221ED">
              <w:rPr>
                <w:noProof/>
                <w:webHidden/>
              </w:rPr>
            </w:r>
            <w:r w:rsidR="000221ED">
              <w:rPr>
                <w:noProof/>
                <w:webHidden/>
              </w:rPr>
              <w:fldChar w:fldCharType="separate"/>
            </w:r>
            <w:r w:rsidR="007B371E">
              <w:rPr>
                <w:noProof/>
                <w:webHidden/>
              </w:rPr>
              <w:t>7</w:t>
            </w:r>
            <w:r w:rsidR="000221ED">
              <w:rPr>
                <w:noProof/>
                <w:webHidden/>
              </w:rPr>
              <w:fldChar w:fldCharType="end"/>
            </w:r>
          </w:hyperlink>
        </w:p>
        <w:p w14:paraId="0BADD08E" w14:textId="3BEA2175" w:rsidR="000221ED" w:rsidRDefault="00000000">
          <w:pPr>
            <w:pStyle w:val="Verzeichnis3"/>
            <w:rPr>
              <w:rFonts w:asciiTheme="minorHAnsi" w:eastAsiaTheme="minorEastAsia" w:hAnsiTheme="minorHAnsi" w:cstheme="minorBidi"/>
              <w:noProof/>
              <w:sz w:val="22"/>
              <w:szCs w:val="22"/>
              <w:lang w:eastAsia="de-DE"/>
            </w:rPr>
          </w:pPr>
          <w:hyperlink w:anchor="_Toc102461986" w:history="1">
            <w:r w:rsidR="000221ED" w:rsidRPr="001E54D8">
              <w:rPr>
                <w:rStyle w:val="Hyperlink"/>
                <w:noProof/>
              </w:rPr>
              <w:t>3.2.12</w:t>
            </w:r>
            <w:r w:rsidR="000221ED">
              <w:rPr>
                <w:rFonts w:asciiTheme="minorHAnsi" w:eastAsiaTheme="minorEastAsia" w:hAnsiTheme="minorHAnsi" w:cstheme="minorBidi"/>
                <w:noProof/>
                <w:sz w:val="22"/>
                <w:szCs w:val="22"/>
                <w:lang w:eastAsia="de-DE"/>
              </w:rPr>
              <w:tab/>
            </w:r>
            <w:r w:rsidR="000221ED" w:rsidRPr="001E54D8">
              <w:rPr>
                <w:rStyle w:val="Hyperlink"/>
                <w:noProof/>
              </w:rPr>
              <w:t>Dachabdichtungsarbeiten (300-021)</w:t>
            </w:r>
            <w:r w:rsidR="000221ED">
              <w:rPr>
                <w:noProof/>
                <w:webHidden/>
              </w:rPr>
              <w:tab/>
            </w:r>
            <w:r w:rsidR="000221ED">
              <w:rPr>
                <w:noProof/>
                <w:webHidden/>
              </w:rPr>
              <w:fldChar w:fldCharType="begin"/>
            </w:r>
            <w:r w:rsidR="000221ED">
              <w:rPr>
                <w:noProof/>
                <w:webHidden/>
              </w:rPr>
              <w:instrText xml:space="preserve"> PAGEREF _Toc102461986 \h </w:instrText>
            </w:r>
            <w:r w:rsidR="000221ED">
              <w:rPr>
                <w:noProof/>
                <w:webHidden/>
              </w:rPr>
            </w:r>
            <w:r w:rsidR="000221ED">
              <w:rPr>
                <w:noProof/>
                <w:webHidden/>
              </w:rPr>
              <w:fldChar w:fldCharType="separate"/>
            </w:r>
            <w:r w:rsidR="007B371E">
              <w:rPr>
                <w:noProof/>
                <w:webHidden/>
              </w:rPr>
              <w:t>7</w:t>
            </w:r>
            <w:r w:rsidR="000221ED">
              <w:rPr>
                <w:noProof/>
                <w:webHidden/>
              </w:rPr>
              <w:fldChar w:fldCharType="end"/>
            </w:r>
          </w:hyperlink>
        </w:p>
        <w:p w14:paraId="26268FC9" w14:textId="7D0B7730" w:rsidR="000221ED" w:rsidRDefault="00000000">
          <w:pPr>
            <w:pStyle w:val="Verzeichnis3"/>
            <w:rPr>
              <w:rFonts w:asciiTheme="minorHAnsi" w:eastAsiaTheme="minorEastAsia" w:hAnsiTheme="minorHAnsi" w:cstheme="minorBidi"/>
              <w:noProof/>
              <w:sz w:val="22"/>
              <w:szCs w:val="22"/>
              <w:lang w:eastAsia="de-DE"/>
            </w:rPr>
          </w:pPr>
          <w:hyperlink w:anchor="_Toc102461987" w:history="1">
            <w:r w:rsidR="000221ED" w:rsidRPr="001E54D8">
              <w:rPr>
                <w:rStyle w:val="Hyperlink"/>
                <w:noProof/>
              </w:rPr>
              <w:t>3.2.13</w:t>
            </w:r>
            <w:r w:rsidR="000221ED">
              <w:rPr>
                <w:rFonts w:asciiTheme="minorHAnsi" w:eastAsiaTheme="minorEastAsia" w:hAnsiTheme="minorHAnsi" w:cstheme="minorBidi"/>
                <w:noProof/>
                <w:sz w:val="22"/>
                <w:szCs w:val="22"/>
                <w:lang w:eastAsia="de-DE"/>
              </w:rPr>
              <w:tab/>
            </w:r>
            <w:r w:rsidR="000221ED" w:rsidRPr="001E54D8">
              <w:rPr>
                <w:rStyle w:val="Hyperlink"/>
                <w:noProof/>
              </w:rPr>
              <w:t>Klempnerarbeiten (300-022)</w:t>
            </w:r>
            <w:r w:rsidR="000221ED">
              <w:rPr>
                <w:noProof/>
                <w:webHidden/>
              </w:rPr>
              <w:tab/>
            </w:r>
            <w:r w:rsidR="000221ED">
              <w:rPr>
                <w:noProof/>
                <w:webHidden/>
              </w:rPr>
              <w:fldChar w:fldCharType="begin"/>
            </w:r>
            <w:r w:rsidR="000221ED">
              <w:rPr>
                <w:noProof/>
                <w:webHidden/>
              </w:rPr>
              <w:instrText xml:space="preserve"> PAGEREF _Toc102461987 \h </w:instrText>
            </w:r>
            <w:r w:rsidR="000221ED">
              <w:rPr>
                <w:noProof/>
                <w:webHidden/>
              </w:rPr>
            </w:r>
            <w:r w:rsidR="000221ED">
              <w:rPr>
                <w:noProof/>
                <w:webHidden/>
              </w:rPr>
              <w:fldChar w:fldCharType="separate"/>
            </w:r>
            <w:r w:rsidR="007B371E">
              <w:rPr>
                <w:noProof/>
                <w:webHidden/>
              </w:rPr>
              <w:t>7</w:t>
            </w:r>
            <w:r w:rsidR="000221ED">
              <w:rPr>
                <w:noProof/>
                <w:webHidden/>
              </w:rPr>
              <w:fldChar w:fldCharType="end"/>
            </w:r>
          </w:hyperlink>
        </w:p>
        <w:p w14:paraId="3066CE57" w14:textId="5D8E6D7B" w:rsidR="000221ED" w:rsidRDefault="00000000">
          <w:pPr>
            <w:pStyle w:val="Verzeichnis3"/>
            <w:rPr>
              <w:rFonts w:asciiTheme="minorHAnsi" w:eastAsiaTheme="minorEastAsia" w:hAnsiTheme="minorHAnsi" w:cstheme="minorBidi"/>
              <w:noProof/>
              <w:sz w:val="22"/>
              <w:szCs w:val="22"/>
              <w:lang w:eastAsia="de-DE"/>
            </w:rPr>
          </w:pPr>
          <w:hyperlink w:anchor="_Toc102461988" w:history="1">
            <w:r w:rsidR="000221ED" w:rsidRPr="001E54D8">
              <w:rPr>
                <w:rStyle w:val="Hyperlink"/>
                <w:noProof/>
              </w:rPr>
              <w:t>3.2.14</w:t>
            </w:r>
            <w:r w:rsidR="000221ED">
              <w:rPr>
                <w:rFonts w:asciiTheme="minorHAnsi" w:eastAsiaTheme="minorEastAsia" w:hAnsiTheme="minorHAnsi" w:cstheme="minorBidi"/>
                <w:noProof/>
                <w:sz w:val="22"/>
                <w:szCs w:val="22"/>
                <w:lang w:eastAsia="de-DE"/>
              </w:rPr>
              <w:tab/>
            </w:r>
            <w:r w:rsidR="000221ED" w:rsidRPr="001E54D8">
              <w:rPr>
                <w:rStyle w:val="Hyperlink"/>
                <w:noProof/>
              </w:rPr>
              <w:t>Putz- und Stuckarbeiten, Wärmedammverbundsysteme (300-023)</w:t>
            </w:r>
            <w:r w:rsidR="000221ED">
              <w:rPr>
                <w:noProof/>
                <w:webHidden/>
              </w:rPr>
              <w:tab/>
            </w:r>
            <w:r w:rsidR="000221ED">
              <w:rPr>
                <w:noProof/>
                <w:webHidden/>
              </w:rPr>
              <w:fldChar w:fldCharType="begin"/>
            </w:r>
            <w:r w:rsidR="000221ED">
              <w:rPr>
                <w:noProof/>
                <w:webHidden/>
              </w:rPr>
              <w:instrText xml:space="preserve"> PAGEREF _Toc102461988 \h </w:instrText>
            </w:r>
            <w:r w:rsidR="000221ED">
              <w:rPr>
                <w:noProof/>
                <w:webHidden/>
              </w:rPr>
            </w:r>
            <w:r w:rsidR="000221ED">
              <w:rPr>
                <w:noProof/>
                <w:webHidden/>
              </w:rPr>
              <w:fldChar w:fldCharType="separate"/>
            </w:r>
            <w:r w:rsidR="007B371E">
              <w:rPr>
                <w:noProof/>
                <w:webHidden/>
              </w:rPr>
              <w:t>7</w:t>
            </w:r>
            <w:r w:rsidR="000221ED">
              <w:rPr>
                <w:noProof/>
                <w:webHidden/>
              </w:rPr>
              <w:fldChar w:fldCharType="end"/>
            </w:r>
          </w:hyperlink>
        </w:p>
        <w:p w14:paraId="73069B8C" w14:textId="0A0471A3" w:rsidR="000221ED" w:rsidRDefault="00000000">
          <w:pPr>
            <w:pStyle w:val="Verzeichnis3"/>
            <w:rPr>
              <w:rFonts w:asciiTheme="minorHAnsi" w:eastAsiaTheme="minorEastAsia" w:hAnsiTheme="minorHAnsi" w:cstheme="minorBidi"/>
              <w:noProof/>
              <w:sz w:val="22"/>
              <w:szCs w:val="22"/>
              <w:lang w:eastAsia="de-DE"/>
            </w:rPr>
          </w:pPr>
          <w:hyperlink w:anchor="_Toc102461989" w:history="1">
            <w:r w:rsidR="000221ED" w:rsidRPr="001E54D8">
              <w:rPr>
                <w:rStyle w:val="Hyperlink"/>
                <w:noProof/>
              </w:rPr>
              <w:t>3.2.15</w:t>
            </w:r>
            <w:r w:rsidR="000221ED">
              <w:rPr>
                <w:rFonts w:asciiTheme="minorHAnsi" w:eastAsiaTheme="minorEastAsia" w:hAnsiTheme="minorHAnsi" w:cstheme="minorBidi"/>
                <w:noProof/>
                <w:sz w:val="22"/>
                <w:szCs w:val="22"/>
                <w:lang w:eastAsia="de-DE"/>
              </w:rPr>
              <w:tab/>
            </w:r>
            <w:r w:rsidR="000221ED" w:rsidRPr="001E54D8">
              <w:rPr>
                <w:rStyle w:val="Hyperlink"/>
                <w:noProof/>
              </w:rPr>
              <w:t>Fliesen- und Plattenarbeiten (300-024)</w:t>
            </w:r>
            <w:r w:rsidR="000221ED">
              <w:rPr>
                <w:noProof/>
                <w:webHidden/>
              </w:rPr>
              <w:tab/>
            </w:r>
            <w:r w:rsidR="000221ED">
              <w:rPr>
                <w:noProof/>
                <w:webHidden/>
              </w:rPr>
              <w:fldChar w:fldCharType="begin"/>
            </w:r>
            <w:r w:rsidR="000221ED">
              <w:rPr>
                <w:noProof/>
                <w:webHidden/>
              </w:rPr>
              <w:instrText xml:space="preserve"> PAGEREF _Toc102461989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5F8A2FAF" w14:textId="6FDD3EFE" w:rsidR="000221ED" w:rsidRDefault="00000000">
          <w:pPr>
            <w:pStyle w:val="Verzeichnis3"/>
            <w:rPr>
              <w:rFonts w:asciiTheme="minorHAnsi" w:eastAsiaTheme="minorEastAsia" w:hAnsiTheme="minorHAnsi" w:cstheme="minorBidi"/>
              <w:noProof/>
              <w:sz w:val="22"/>
              <w:szCs w:val="22"/>
              <w:lang w:eastAsia="de-DE"/>
            </w:rPr>
          </w:pPr>
          <w:hyperlink w:anchor="_Toc102461990" w:history="1">
            <w:r w:rsidR="000221ED" w:rsidRPr="001E54D8">
              <w:rPr>
                <w:rStyle w:val="Hyperlink"/>
                <w:noProof/>
              </w:rPr>
              <w:t>3.2.16</w:t>
            </w:r>
            <w:r w:rsidR="000221ED">
              <w:rPr>
                <w:rFonts w:asciiTheme="minorHAnsi" w:eastAsiaTheme="minorEastAsia" w:hAnsiTheme="minorHAnsi" w:cstheme="minorBidi"/>
                <w:noProof/>
                <w:sz w:val="22"/>
                <w:szCs w:val="22"/>
                <w:lang w:eastAsia="de-DE"/>
              </w:rPr>
              <w:tab/>
            </w:r>
            <w:r w:rsidR="000221ED" w:rsidRPr="001E54D8">
              <w:rPr>
                <w:rStyle w:val="Hyperlink"/>
                <w:noProof/>
              </w:rPr>
              <w:t>Estricharbeiten (300-025)</w:t>
            </w:r>
            <w:r w:rsidR="000221ED">
              <w:rPr>
                <w:noProof/>
                <w:webHidden/>
              </w:rPr>
              <w:tab/>
            </w:r>
            <w:r w:rsidR="000221ED">
              <w:rPr>
                <w:noProof/>
                <w:webHidden/>
              </w:rPr>
              <w:fldChar w:fldCharType="begin"/>
            </w:r>
            <w:r w:rsidR="000221ED">
              <w:rPr>
                <w:noProof/>
                <w:webHidden/>
              </w:rPr>
              <w:instrText xml:space="preserve"> PAGEREF _Toc102461990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53544715" w14:textId="7EDAF43D" w:rsidR="000221ED" w:rsidRDefault="00000000">
          <w:pPr>
            <w:pStyle w:val="Verzeichnis3"/>
            <w:rPr>
              <w:rFonts w:asciiTheme="minorHAnsi" w:eastAsiaTheme="minorEastAsia" w:hAnsiTheme="minorHAnsi" w:cstheme="minorBidi"/>
              <w:noProof/>
              <w:sz w:val="22"/>
              <w:szCs w:val="22"/>
              <w:lang w:eastAsia="de-DE"/>
            </w:rPr>
          </w:pPr>
          <w:hyperlink w:anchor="_Toc102461991" w:history="1">
            <w:r w:rsidR="000221ED" w:rsidRPr="001E54D8">
              <w:rPr>
                <w:rStyle w:val="Hyperlink"/>
                <w:noProof/>
              </w:rPr>
              <w:t>3.2.17</w:t>
            </w:r>
            <w:r w:rsidR="000221ED">
              <w:rPr>
                <w:rFonts w:asciiTheme="minorHAnsi" w:eastAsiaTheme="minorEastAsia" w:hAnsiTheme="minorHAnsi" w:cstheme="minorBidi"/>
                <w:noProof/>
                <w:sz w:val="22"/>
                <w:szCs w:val="22"/>
                <w:lang w:eastAsia="de-DE"/>
              </w:rPr>
              <w:tab/>
            </w:r>
            <w:r w:rsidR="000221ED" w:rsidRPr="001E54D8">
              <w:rPr>
                <w:rStyle w:val="Hyperlink"/>
                <w:noProof/>
              </w:rPr>
              <w:t>Fenster, Außentüren (300-026)</w:t>
            </w:r>
            <w:r w:rsidR="000221ED">
              <w:rPr>
                <w:noProof/>
                <w:webHidden/>
              </w:rPr>
              <w:tab/>
            </w:r>
            <w:r w:rsidR="000221ED">
              <w:rPr>
                <w:noProof/>
                <w:webHidden/>
              </w:rPr>
              <w:fldChar w:fldCharType="begin"/>
            </w:r>
            <w:r w:rsidR="000221ED">
              <w:rPr>
                <w:noProof/>
                <w:webHidden/>
              </w:rPr>
              <w:instrText xml:space="preserve"> PAGEREF _Toc102461991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6337C9CB" w14:textId="06D09204" w:rsidR="000221ED" w:rsidRDefault="00000000">
          <w:pPr>
            <w:pStyle w:val="Verzeichnis3"/>
            <w:rPr>
              <w:rFonts w:asciiTheme="minorHAnsi" w:eastAsiaTheme="minorEastAsia" w:hAnsiTheme="minorHAnsi" w:cstheme="minorBidi"/>
              <w:noProof/>
              <w:sz w:val="22"/>
              <w:szCs w:val="22"/>
              <w:lang w:eastAsia="de-DE"/>
            </w:rPr>
          </w:pPr>
          <w:hyperlink w:anchor="_Toc102461992" w:history="1">
            <w:r w:rsidR="000221ED" w:rsidRPr="001E54D8">
              <w:rPr>
                <w:rStyle w:val="Hyperlink"/>
                <w:noProof/>
              </w:rPr>
              <w:t>3.2.18</w:t>
            </w:r>
            <w:r w:rsidR="000221ED">
              <w:rPr>
                <w:rFonts w:asciiTheme="minorHAnsi" w:eastAsiaTheme="minorEastAsia" w:hAnsiTheme="minorHAnsi" w:cstheme="minorBidi"/>
                <w:noProof/>
                <w:sz w:val="22"/>
                <w:szCs w:val="22"/>
                <w:lang w:eastAsia="de-DE"/>
              </w:rPr>
              <w:tab/>
            </w:r>
            <w:r w:rsidR="000221ED" w:rsidRPr="001E54D8">
              <w:rPr>
                <w:rStyle w:val="Hyperlink"/>
                <w:noProof/>
              </w:rPr>
              <w:t>Tischlerarbeiten (300-027)</w:t>
            </w:r>
            <w:r w:rsidR="000221ED">
              <w:rPr>
                <w:noProof/>
                <w:webHidden/>
              </w:rPr>
              <w:tab/>
            </w:r>
            <w:r w:rsidR="000221ED">
              <w:rPr>
                <w:noProof/>
                <w:webHidden/>
              </w:rPr>
              <w:fldChar w:fldCharType="begin"/>
            </w:r>
            <w:r w:rsidR="000221ED">
              <w:rPr>
                <w:noProof/>
                <w:webHidden/>
              </w:rPr>
              <w:instrText xml:space="preserve"> PAGEREF _Toc102461992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6E45506D" w14:textId="2DC54405" w:rsidR="000221ED" w:rsidRDefault="00000000">
          <w:pPr>
            <w:pStyle w:val="Verzeichnis3"/>
            <w:rPr>
              <w:rFonts w:asciiTheme="minorHAnsi" w:eastAsiaTheme="minorEastAsia" w:hAnsiTheme="minorHAnsi" w:cstheme="minorBidi"/>
              <w:noProof/>
              <w:sz w:val="22"/>
              <w:szCs w:val="22"/>
              <w:lang w:eastAsia="de-DE"/>
            </w:rPr>
          </w:pPr>
          <w:hyperlink w:anchor="_Toc102461993" w:history="1">
            <w:r w:rsidR="000221ED" w:rsidRPr="001E54D8">
              <w:rPr>
                <w:rStyle w:val="Hyperlink"/>
                <w:noProof/>
              </w:rPr>
              <w:t>3.2.19</w:t>
            </w:r>
            <w:r w:rsidR="000221ED">
              <w:rPr>
                <w:rFonts w:asciiTheme="minorHAnsi" w:eastAsiaTheme="minorEastAsia" w:hAnsiTheme="minorHAnsi" w:cstheme="minorBidi"/>
                <w:noProof/>
                <w:sz w:val="22"/>
                <w:szCs w:val="22"/>
                <w:lang w:eastAsia="de-DE"/>
              </w:rPr>
              <w:tab/>
            </w:r>
            <w:r w:rsidR="000221ED" w:rsidRPr="001E54D8">
              <w:rPr>
                <w:rStyle w:val="Hyperlink"/>
                <w:noProof/>
              </w:rPr>
              <w:t>Parkettarbeiten (300-028)</w:t>
            </w:r>
            <w:r w:rsidR="000221ED">
              <w:rPr>
                <w:noProof/>
                <w:webHidden/>
              </w:rPr>
              <w:tab/>
            </w:r>
            <w:r w:rsidR="000221ED">
              <w:rPr>
                <w:noProof/>
                <w:webHidden/>
              </w:rPr>
              <w:fldChar w:fldCharType="begin"/>
            </w:r>
            <w:r w:rsidR="000221ED">
              <w:rPr>
                <w:noProof/>
                <w:webHidden/>
              </w:rPr>
              <w:instrText xml:space="preserve"> PAGEREF _Toc102461993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742B6413" w14:textId="40B270EC" w:rsidR="000221ED" w:rsidRDefault="00000000">
          <w:pPr>
            <w:pStyle w:val="Verzeichnis3"/>
            <w:rPr>
              <w:rFonts w:asciiTheme="minorHAnsi" w:eastAsiaTheme="minorEastAsia" w:hAnsiTheme="minorHAnsi" w:cstheme="minorBidi"/>
              <w:noProof/>
              <w:sz w:val="22"/>
              <w:szCs w:val="22"/>
              <w:lang w:eastAsia="de-DE"/>
            </w:rPr>
          </w:pPr>
          <w:hyperlink w:anchor="_Toc102461994" w:history="1">
            <w:r w:rsidR="000221ED" w:rsidRPr="001E54D8">
              <w:rPr>
                <w:rStyle w:val="Hyperlink"/>
                <w:noProof/>
              </w:rPr>
              <w:t>3.2.20</w:t>
            </w:r>
            <w:r w:rsidR="000221ED">
              <w:rPr>
                <w:rFonts w:asciiTheme="minorHAnsi" w:eastAsiaTheme="minorEastAsia" w:hAnsiTheme="minorHAnsi" w:cstheme="minorBidi"/>
                <w:noProof/>
                <w:sz w:val="22"/>
                <w:szCs w:val="22"/>
                <w:lang w:eastAsia="de-DE"/>
              </w:rPr>
              <w:tab/>
            </w:r>
            <w:r w:rsidR="000221ED" w:rsidRPr="001E54D8">
              <w:rPr>
                <w:rStyle w:val="Hyperlink"/>
                <w:noProof/>
              </w:rPr>
              <w:t>Beschlagarbeiten (300-029)</w:t>
            </w:r>
            <w:r w:rsidR="000221ED">
              <w:rPr>
                <w:noProof/>
                <w:webHidden/>
              </w:rPr>
              <w:tab/>
            </w:r>
            <w:r w:rsidR="000221ED">
              <w:rPr>
                <w:noProof/>
                <w:webHidden/>
              </w:rPr>
              <w:fldChar w:fldCharType="begin"/>
            </w:r>
            <w:r w:rsidR="000221ED">
              <w:rPr>
                <w:noProof/>
                <w:webHidden/>
              </w:rPr>
              <w:instrText xml:space="preserve"> PAGEREF _Toc102461994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3FAB1E1F" w14:textId="3C3BE858" w:rsidR="000221ED" w:rsidRDefault="00000000">
          <w:pPr>
            <w:pStyle w:val="Verzeichnis3"/>
            <w:rPr>
              <w:rFonts w:asciiTheme="minorHAnsi" w:eastAsiaTheme="minorEastAsia" w:hAnsiTheme="minorHAnsi" w:cstheme="minorBidi"/>
              <w:noProof/>
              <w:sz w:val="22"/>
              <w:szCs w:val="22"/>
              <w:lang w:eastAsia="de-DE"/>
            </w:rPr>
          </w:pPr>
          <w:hyperlink w:anchor="_Toc102461995" w:history="1">
            <w:r w:rsidR="000221ED" w:rsidRPr="001E54D8">
              <w:rPr>
                <w:rStyle w:val="Hyperlink"/>
                <w:noProof/>
              </w:rPr>
              <w:t>3.2.21</w:t>
            </w:r>
            <w:r w:rsidR="000221ED">
              <w:rPr>
                <w:rFonts w:asciiTheme="minorHAnsi" w:eastAsiaTheme="minorEastAsia" w:hAnsiTheme="minorHAnsi" w:cstheme="minorBidi"/>
                <w:noProof/>
                <w:sz w:val="22"/>
                <w:szCs w:val="22"/>
                <w:lang w:eastAsia="de-DE"/>
              </w:rPr>
              <w:tab/>
            </w:r>
            <w:r w:rsidR="000221ED" w:rsidRPr="001E54D8">
              <w:rPr>
                <w:rStyle w:val="Hyperlink"/>
                <w:noProof/>
              </w:rPr>
              <w:t>Rollladenarbeiten (300-030)</w:t>
            </w:r>
            <w:r w:rsidR="000221ED">
              <w:rPr>
                <w:noProof/>
                <w:webHidden/>
              </w:rPr>
              <w:tab/>
            </w:r>
            <w:r w:rsidR="000221ED">
              <w:rPr>
                <w:noProof/>
                <w:webHidden/>
              </w:rPr>
              <w:fldChar w:fldCharType="begin"/>
            </w:r>
            <w:r w:rsidR="000221ED">
              <w:rPr>
                <w:noProof/>
                <w:webHidden/>
              </w:rPr>
              <w:instrText xml:space="preserve"> PAGEREF _Toc102461995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22AF506C" w14:textId="6B9942C7" w:rsidR="000221ED" w:rsidRDefault="00000000">
          <w:pPr>
            <w:pStyle w:val="Verzeichnis3"/>
            <w:rPr>
              <w:rFonts w:asciiTheme="minorHAnsi" w:eastAsiaTheme="minorEastAsia" w:hAnsiTheme="minorHAnsi" w:cstheme="minorBidi"/>
              <w:noProof/>
              <w:sz w:val="22"/>
              <w:szCs w:val="22"/>
              <w:lang w:eastAsia="de-DE"/>
            </w:rPr>
          </w:pPr>
          <w:hyperlink w:anchor="_Toc102461996" w:history="1">
            <w:r w:rsidR="000221ED" w:rsidRPr="001E54D8">
              <w:rPr>
                <w:rStyle w:val="Hyperlink"/>
                <w:noProof/>
              </w:rPr>
              <w:t>3.2.22</w:t>
            </w:r>
            <w:r w:rsidR="000221ED">
              <w:rPr>
                <w:rFonts w:asciiTheme="minorHAnsi" w:eastAsiaTheme="minorEastAsia" w:hAnsiTheme="minorHAnsi" w:cstheme="minorBidi"/>
                <w:noProof/>
                <w:sz w:val="22"/>
                <w:szCs w:val="22"/>
                <w:lang w:eastAsia="de-DE"/>
              </w:rPr>
              <w:tab/>
            </w:r>
            <w:r w:rsidR="000221ED" w:rsidRPr="001E54D8">
              <w:rPr>
                <w:rStyle w:val="Hyperlink"/>
                <w:noProof/>
              </w:rPr>
              <w:t>Metallbauarbeiten (300-031)</w:t>
            </w:r>
            <w:r w:rsidR="000221ED">
              <w:rPr>
                <w:noProof/>
                <w:webHidden/>
              </w:rPr>
              <w:tab/>
            </w:r>
            <w:r w:rsidR="000221ED">
              <w:rPr>
                <w:noProof/>
                <w:webHidden/>
              </w:rPr>
              <w:fldChar w:fldCharType="begin"/>
            </w:r>
            <w:r w:rsidR="000221ED">
              <w:rPr>
                <w:noProof/>
                <w:webHidden/>
              </w:rPr>
              <w:instrText xml:space="preserve"> PAGEREF _Toc102461996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3AAD0BD0" w14:textId="31F7AC55" w:rsidR="000221ED" w:rsidRDefault="00000000">
          <w:pPr>
            <w:pStyle w:val="Verzeichnis3"/>
            <w:rPr>
              <w:rFonts w:asciiTheme="minorHAnsi" w:eastAsiaTheme="minorEastAsia" w:hAnsiTheme="minorHAnsi" w:cstheme="minorBidi"/>
              <w:noProof/>
              <w:sz w:val="22"/>
              <w:szCs w:val="22"/>
              <w:lang w:eastAsia="de-DE"/>
            </w:rPr>
          </w:pPr>
          <w:hyperlink w:anchor="_Toc102461997" w:history="1">
            <w:r w:rsidR="000221ED" w:rsidRPr="001E54D8">
              <w:rPr>
                <w:rStyle w:val="Hyperlink"/>
                <w:noProof/>
              </w:rPr>
              <w:t>3.2.23</w:t>
            </w:r>
            <w:r w:rsidR="000221ED">
              <w:rPr>
                <w:rFonts w:asciiTheme="minorHAnsi" w:eastAsiaTheme="minorEastAsia" w:hAnsiTheme="minorHAnsi" w:cstheme="minorBidi"/>
                <w:noProof/>
                <w:sz w:val="22"/>
                <w:szCs w:val="22"/>
                <w:lang w:eastAsia="de-DE"/>
              </w:rPr>
              <w:tab/>
            </w:r>
            <w:r w:rsidR="000221ED" w:rsidRPr="001E54D8">
              <w:rPr>
                <w:rStyle w:val="Hyperlink"/>
                <w:noProof/>
              </w:rPr>
              <w:t>Verglasungsarbeiten (300-032)</w:t>
            </w:r>
            <w:r w:rsidR="000221ED">
              <w:rPr>
                <w:noProof/>
                <w:webHidden/>
              </w:rPr>
              <w:tab/>
            </w:r>
            <w:r w:rsidR="000221ED">
              <w:rPr>
                <w:noProof/>
                <w:webHidden/>
              </w:rPr>
              <w:fldChar w:fldCharType="begin"/>
            </w:r>
            <w:r w:rsidR="000221ED">
              <w:rPr>
                <w:noProof/>
                <w:webHidden/>
              </w:rPr>
              <w:instrText xml:space="preserve"> PAGEREF _Toc102461997 \h </w:instrText>
            </w:r>
            <w:r w:rsidR="000221ED">
              <w:rPr>
                <w:noProof/>
                <w:webHidden/>
              </w:rPr>
            </w:r>
            <w:r w:rsidR="000221ED">
              <w:rPr>
                <w:noProof/>
                <w:webHidden/>
              </w:rPr>
              <w:fldChar w:fldCharType="separate"/>
            </w:r>
            <w:r w:rsidR="007B371E">
              <w:rPr>
                <w:noProof/>
                <w:webHidden/>
              </w:rPr>
              <w:t>8</w:t>
            </w:r>
            <w:r w:rsidR="000221ED">
              <w:rPr>
                <w:noProof/>
                <w:webHidden/>
              </w:rPr>
              <w:fldChar w:fldCharType="end"/>
            </w:r>
          </w:hyperlink>
        </w:p>
        <w:p w14:paraId="1BAAF678" w14:textId="28CDF2A8" w:rsidR="000221ED" w:rsidRDefault="00000000">
          <w:pPr>
            <w:pStyle w:val="Verzeichnis3"/>
            <w:rPr>
              <w:rFonts w:asciiTheme="minorHAnsi" w:eastAsiaTheme="minorEastAsia" w:hAnsiTheme="minorHAnsi" w:cstheme="minorBidi"/>
              <w:noProof/>
              <w:sz w:val="22"/>
              <w:szCs w:val="22"/>
              <w:lang w:eastAsia="de-DE"/>
            </w:rPr>
          </w:pPr>
          <w:hyperlink w:anchor="_Toc102461998" w:history="1">
            <w:r w:rsidR="000221ED" w:rsidRPr="001E54D8">
              <w:rPr>
                <w:rStyle w:val="Hyperlink"/>
                <w:noProof/>
              </w:rPr>
              <w:t>3.2.24</w:t>
            </w:r>
            <w:r w:rsidR="000221ED">
              <w:rPr>
                <w:rFonts w:asciiTheme="minorHAnsi" w:eastAsiaTheme="minorEastAsia" w:hAnsiTheme="minorHAnsi" w:cstheme="minorBidi"/>
                <w:noProof/>
                <w:sz w:val="22"/>
                <w:szCs w:val="22"/>
                <w:lang w:eastAsia="de-DE"/>
              </w:rPr>
              <w:tab/>
            </w:r>
            <w:r w:rsidR="000221ED" w:rsidRPr="001E54D8">
              <w:rPr>
                <w:rStyle w:val="Hyperlink"/>
                <w:noProof/>
              </w:rPr>
              <w:t>Baureinigungsarbeiten (300-033)</w:t>
            </w:r>
            <w:r w:rsidR="000221ED">
              <w:rPr>
                <w:noProof/>
                <w:webHidden/>
              </w:rPr>
              <w:tab/>
            </w:r>
            <w:r w:rsidR="000221ED">
              <w:rPr>
                <w:noProof/>
                <w:webHidden/>
              </w:rPr>
              <w:fldChar w:fldCharType="begin"/>
            </w:r>
            <w:r w:rsidR="000221ED">
              <w:rPr>
                <w:noProof/>
                <w:webHidden/>
              </w:rPr>
              <w:instrText xml:space="preserve"> PAGEREF _Toc102461998 \h </w:instrText>
            </w:r>
            <w:r w:rsidR="000221ED">
              <w:rPr>
                <w:noProof/>
                <w:webHidden/>
              </w:rPr>
            </w:r>
            <w:r w:rsidR="000221ED">
              <w:rPr>
                <w:noProof/>
                <w:webHidden/>
              </w:rPr>
              <w:fldChar w:fldCharType="separate"/>
            </w:r>
            <w:r w:rsidR="007B371E">
              <w:rPr>
                <w:noProof/>
                <w:webHidden/>
              </w:rPr>
              <w:t>9</w:t>
            </w:r>
            <w:r w:rsidR="000221ED">
              <w:rPr>
                <w:noProof/>
                <w:webHidden/>
              </w:rPr>
              <w:fldChar w:fldCharType="end"/>
            </w:r>
          </w:hyperlink>
        </w:p>
        <w:p w14:paraId="08BE0D26" w14:textId="3CF252B5" w:rsidR="000221ED" w:rsidRDefault="00000000">
          <w:pPr>
            <w:pStyle w:val="Verzeichnis3"/>
            <w:rPr>
              <w:rFonts w:asciiTheme="minorHAnsi" w:eastAsiaTheme="minorEastAsia" w:hAnsiTheme="minorHAnsi" w:cstheme="minorBidi"/>
              <w:noProof/>
              <w:sz w:val="22"/>
              <w:szCs w:val="22"/>
              <w:lang w:eastAsia="de-DE"/>
            </w:rPr>
          </w:pPr>
          <w:hyperlink w:anchor="_Toc102461999" w:history="1">
            <w:r w:rsidR="000221ED" w:rsidRPr="001E54D8">
              <w:rPr>
                <w:rStyle w:val="Hyperlink"/>
                <w:noProof/>
              </w:rPr>
              <w:t>3.2.25</w:t>
            </w:r>
            <w:r w:rsidR="000221ED">
              <w:rPr>
                <w:rFonts w:asciiTheme="minorHAnsi" w:eastAsiaTheme="minorEastAsia" w:hAnsiTheme="minorHAnsi" w:cstheme="minorBidi"/>
                <w:noProof/>
                <w:sz w:val="22"/>
                <w:szCs w:val="22"/>
                <w:lang w:eastAsia="de-DE"/>
              </w:rPr>
              <w:tab/>
            </w:r>
            <w:r w:rsidR="000221ED" w:rsidRPr="001E54D8">
              <w:rPr>
                <w:rStyle w:val="Hyperlink"/>
                <w:noProof/>
              </w:rPr>
              <w:t>Maler- und Lackierarbeiten (300-034)</w:t>
            </w:r>
            <w:r w:rsidR="000221ED">
              <w:rPr>
                <w:noProof/>
                <w:webHidden/>
              </w:rPr>
              <w:tab/>
            </w:r>
            <w:r w:rsidR="000221ED">
              <w:rPr>
                <w:noProof/>
                <w:webHidden/>
              </w:rPr>
              <w:fldChar w:fldCharType="begin"/>
            </w:r>
            <w:r w:rsidR="000221ED">
              <w:rPr>
                <w:noProof/>
                <w:webHidden/>
              </w:rPr>
              <w:instrText xml:space="preserve"> PAGEREF _Toc102461999 \h </w:instrText>
            </w:r>
            <w:r w:rsidR="000221ED">
              <w:rPr>
                <w:noProof/>
                <w:webHidden/>
              </w:rPr>
            </w:r>
            <w:r w:rsidR="000221ED">
              <w:rPr>
                <w:noProof/>
                <w:webHidden/>
              </w:rPr>
              <w:fldChar w:fldCharType="separate"/>
            </w:r>
            <w:r w:rsidR="007B371E">
              <w:rPr>
                <w:noProof/>
                <w:webHidden/>
              </w:rPr>
              <w:t>9</w:t>
            </w:r>
            <w:r w:rsidR="000221ED">
              <w:rPr>
                <w:noProof/>
                <w:webHidden/>
              </w:rPr>
              <w:fldChar w:fldCharType="end"/>
            </w:r>
          </w:hyperlink>
        </w:p>
        <w:p w14:paraId="7E0B1D14" w14:textId="53F30C57" w:rsidR="000221ED" w:rsidRDefault="00000000">
          <w:pPr>
            <w:pStyle w:val="Verzeichnis3"/>
            <w:rPr>
              <w:rFonts w:asciiTheme="minorHAnsi" w:eastAsiaTheme="minorEastAsia" w:hAnsiTheme="minorHAnsi" w:cstheme="minorBidi"/>
              <w:noProof/>
              <w:sz w:val="22"/>
              <w:szCs w:val="22"/>
              <w:lang w:eastAsia="de-DE"/>
            </w:rPr>
          </w:pPr>
          <w:hyperlink w:anchor="_Toc102462000" w:history="1">
            <w:r w:rsidR="000221ED" w:rsidRPr="001E54D8">
              <w:rPr>
                <w:rStyle w:val="Hyperlink"/>
                <w:noProof/>
              </w:rPr>
              <w:t>3.2.26</w:t>
            </w:r>
            <w:r w:rsidR="000221ED">
              <w:rPr>
                <w:rFonts w:asciiTheme="minorHAnsi" w:eastAsiaTheme="minorEastAsia" w:hAnsiTheme="minorHAnsi" w:cstheme="minorBidi"/>
                <w:noProof/>
                <w:sz w:val="22"/>
                <w:szCs w:val="22"/>
                <w:lang w:eastAsia="de-DE"/>
              </w:rPr>
              <w:tab/>
            </w:r>
            <w:r w:rsidR="000221ED" w:rsidRPr="001E54D8">
              <w:rPr>
                <w:rStyle w:val="Hyperlink"/>
                <w:noProof/>
              </w:rPr>
              <w:t>Bodenbelagsarbeiten (300-036)</w:t>
            </w:r>
            <w:r w:rsidR="000221ED">
              <w:rPr>
                <w:noProof/>
                <w:webHidden/>
              </w:rPr>
              <w:tab/>
            </w:r>
            <w:r w:rsidR="000221ED">
              <w:rPr>
                <w:noProof/>
                <w:webHidden/>
              </w:rPr>
              <w:fldChar w:fldCharType="begin"/>
            </w:r>
            <w:r w:rsidR="000221ED">
              <w:rPr>
                <w:noProof/>
                <w:webHidden/>
              </w:rPr>
              <w:instrText xml:space="preserve"> PAGEREF _Toc102462000 \h </w:instrText>
            </w:r>
            <w:r w:rsidR="000221ED">
              <w:rPr>
                <w:noProof/>
                <w:webHidden/>
              </w:rPr>
            </w:r>
            <w:r w:rsidR="000221ED">
              <w:rPr>
                <w:noProof/>
                <w:webHidden/>
              </w:rPr>
              <w:fldChar w:fldCharType="separate"/>
            </w:r>
            <w:r w:rsidR="007B371E">
              <w:rPr>
                <w:noProof/>
                <w:webHidden/>
              </w:rPr>
              <w:t>9</w:t>
            </w:r>
            <w:r w:rsidR="000221ED">
              <w:rPr>
                <w:noProof/>
                <w:webHidden/>
              </w:rPr>
              <w:fldChar w:fldCharType="end"/>
            </w:r>
          </w:hyperlink>
        </w:p>
        <w:p w14:paraId="0B6783E7" w14:textId="1C79E0F6" w:rsidR="000221ED" w:rsidRDefault="00000000">
          <w:pPr>
            <w:pStyle w:val="Verzeichnis3"/>
            <w:rPr>
              <w:rFonts w:asciiTheme="minorHAnsi" w:eastAsiaTheme="minorEastAsia" w:hAnsiTheme="minorHAnsi" w:cstheme="minorBidi"/>
              <w:noProof/>
              <w:sz w:val="22"/>
              <w:szCs w:val="22"/>
              <w:lang w:eastAsia="de-DE"/>
            </w:rPr>
          </w:pPr>
          <w:hyperlink w:anchor="_Toc102462001" w:history="1">
            <w:r w:rsidR="000221ED" w:rsidRPr="001E54D8">
              <w:rPr>
                <w:rStyle w:val="Hyperlink"/>
                <w:noProof/>
              </w:rPr>
              <w:t>3.2.27</w:t>
            </w:r>
            <w:r w:rsidR="000221ED">
              <w:rPr>
                <w:rFonts w:asciiTheme="minorHAnsi" w:eastAsiaTheme="minorEastAsia" w:hAnsiTheme="minorHAnsi" w:cstheme="minorBidi"/>
                <w:noProof/>
                <w:sz w:val="22"/>
                <w:szCs w:val="22"/>
                <w:lang w:eastAsia="de-DE"/>
              </w:rPr>
              <w:tab/>
            </w:r>
            <w:r w:rsidR="000221ED" w:rsidRPr="001E54D8">
              <w:rPr>
                <w:rStyle w:val="Hyperlink"/>
                <w:noProof/>
              </w:rPr>
              <w:t>Tapezierarbeiten (300-037)</w:t>
            </w:r>
            <w:r w:rsidR="000221ED">
              <w:rPr>
                <w:noProof/>
                <w:webHidden/>
              </w:rPr>
              <w:tab/>
            </w:r>
            <w:r w:rsidR="000221ED">
              <w:rPr>
                <w:noProof/>
                <w:webHidden/>
              </w:rPr>
              <w:fldChar w:fldCharType="begin"/>
            </w:r>
            <w:r w:rsidR="000221ED">
              <w:rPr>
                <w:noProof/>
                <w:webHidden/>
              </w:rPr>
              <w:instrText xml:space="preserve"> PAGEREF _Toc102462001 \h </w:instrText>
            </w:r>
            <w:r w:rsidR="000221ED">
              <w:rPr>
                <w:noProof/>
                <w:webHidden/>
              </w:rPr>
            </w:r>
            <w:r w:rsidR="000221ED">
              <w:rPr>
                <w:noProof/>
                <w:webHidden/>
              </w:rPr>
              <w:fldChar w:fldCharType="separate"/>
            </w:r>
            <w:r w:rsidR="007B371E">
              <w:rPr>
                <w:noProof/>
                <w:webHidden/>
              </w:rPr>
              <w:t>9</w:t>
            </w:r>
            <w:r w:rsidR="000221ED">
              <w:rPr>
                <w:noProof/>
                <w:webHidden/>
              </w:rPr>
              <w:fldChar w:fldCharType="end"/>
            </w:r>
          </w:hyperlink>
        </w:p>
        <w:p w14:paraId="1D3BDD4F" w14:textId="5262294E" w:rsidR="000221ED" w:rsidRDefault="00000000">
          <w:pPr>
            <w:pStyle w:val="Verzeichnis3"/>
            <w:rPr>
              <w:rFonts w:asciiTheme="minorHAnsi" w:eastAsiaTheme="minorEastAsia" w:hAnsiTheme="minorHAnsi" w:cstheme="minorBidi"/>
              <w:noProof/>
              <w:sz w:val="22"/>
              <w:szCs w:val="22"/>
              <w:lang w:eastAsia="de-DE"/>
            </w:rPr>
          </w:pPr>
          <w:hyperlink w:anchor="_Toc102462002" w:history="1">
            <w:r w:rsidR="000221ED" w:rsidRPr="001E54D8">
              <w:rPr>
                <w:rStyle w:val="Hyperlink"/>
                <w:noProof/>
              </w:rPr>
              <w:t>3.2.28</w:t>
            </w:r>
            <w:r w:rsidR="000221ED">
              <w:rPr>
                <w:rFonts w:asciiTheme="minorHAnsi" w:eastAsiaTheme="minorEastAsia" w:hAnsiTheme="minorHAnsi" w:cstheme="minorBidi"/>
                <w:noProof/>
                <w:sz w:val="22"/>
                <w:szCs w:val="22"/>
                <w:lang w:eastAsia="de-DE"/>
              </w:rPr>
              <w:tab/>
            </w:r>
            <w:r w:rsidR="000221ED" w:rsidRPr="001E54D8">
              <w:rPr>
                <w:rStyle w:val="Hyperlink"/>
                <w:noProof/>
              </w:rPr>
              <w:t>Vorgehängte hinterlüftete Fassaden (300-38)</w:t>
            </w:r>
            <w:r w:rsidR="000221ED">
              <w:rPr>
                <w:noProof/>
                <w:webHidden/>
              </w:rPr>
              <w:tab/>
            </w:r>
            <w:r w:rsidR="000221ED">
              <w:rPr>
                <w:noProof/>
                <w:webHidden/>
              </w:rPr>
              <w:fldChar w:fldCharType="begin"/>
            </w:r>
            <w:r w:rsidR="000221ED">
              <w:rPr>
                <w:noProof/>
                <w:webHidden/>
              </w:rPr>
              <w:instrText xml:space="preserve"> PAGEREF _Toc102462002 \h </w:instrText>
            </w:r>
            <w:r w:rsidR="000221ED">
              <w:rPr>
                <w:noProof/>
                <w:webHidden/>
              </w:rPr>
            </w:r>
            <w:r w:rsidR="000221ED">
              <w:rPr>
                <w:noProof/>
                <w:webHidden/>
              </w:rPr>
              <w:fldChar w:fldCharType="separate"/>
            </w:r>
            <w:r w:rsidR="007B371E">
              <w:rPr>
                <w:noProof/>
                <w:webHidden/>
              </w:rPr>
              <w:t>9</w:t>
            </w:r>
            <w:r w:rsidR="000221ED">
              <w:rPr>
                <w:noProof/>
                <w:webHidden/>
              </w:rPr>
              <w:fldChar w:fldCharType="end"/>
            </w:r>
          </w:hyperlink>
        </w:p>
        <w:p w14:paraId="1CA5CF82" w14:textId="585A85CA" w:rsidR="000221ED" w:rsidRDefault="00000000">
          <w:pPr>
            <w:pStyle w:val="Verzeichnis3"/>
            <w:rPr>
              <w:rFonts w:asciiTheme="minorHAnsi" w:eastAsiaTheme="minorEastAsia" w:hAnsiTheme="minorHAnsi" w:cstheme="minorBidi"/>
              <w:noProof/>
              <w:sz w:val="22"/>
              <w:szCs w:val="22"/>
              <w:lang w:eastAsia="de-DE"/>
            </w:rPr>
          </w:pPr>
          <w:hyperlink w:anchor="_Toc102462003" w:history="1">
            <w:r w:rsidR="000221ED" w:rsidRPr="001E54D8">
              <w:rPr>
                <w:rStyle w:val="Hyperlink"/>
                <w:noProof/>
              </w:rPr>
              <w:t>3.2.29</w:t>
            </w:r>
            <w:r w:rsidR="000221ED">
              <w:rPr>
                <w:rFonts w:asciiTheme="minorHAnsi" w:eastAsiaTheme="minorEastAsia" w:hAnsiTheme="minorHAnsi" w:cstheme="minorBidi"/>
                <w:noProof/>
                <w:sz w:val="22"/>
                <w:szCs w:val="22"/>
                <w:lang w:eastAsia="de-DE"/>
              </w:rPr>
              <w:tab/>
            </w:r>
            <w:r w:rsidR="000221ED" w:rsidRPr="001E54D8">
              <w:rPr>
                <w:rStyle w:val="Hyperlink"/>
                <w:noProof/>
              </w:rPr>
              <w:t>Trockenbauarbeiten (300-039)</w:t>
            </w:r>
            <w:r w:rsidR="000221ED">
              <w:rPr>
                <w:noProof/>
                <w:webHidden/>
              </w:rPr>
              <w:tab/>
            </w:r>
            <w:r w:rsidR="000221ED">
              <w:rPr>
                <w:noProof/>
                <w:webHidden/>
              </w:rPr>
              <w:fldChar w:fldCharType="begin"/>
            </w:r>
            <w:r w:rsidR="000221ED">
              <w:rPr>
                <w:noProof/>
                <w:webHidden/>
              </w:rPr>
              <w:instrText xml:space="preserve"> PAGEREF _Toc102462003 \h </w:instrText>
            </w:r>
            <w:r w:rsidR="000221ED">
              <w:rPr>
                <w:noProof/>
                <w:webHidden/>
              </w:rPr>
            </w:r>
            <w:r w:rsidR="000221ED">
              <w:rPr>
                <w:noProof/>
                <w:webHidden/>
              </w:rPr>
              <w:fldChar w:fldCharType="separate"/>
            </w:r>
            <w:r w:rsidR="007B371E">
              <w:rPr>
                <w:noProof/>
                <w:webHidden/>
              </w:rPr>
              <w:t>9</w:t>
            </w:r>
            <w:r w:rsidR="000221ED">
              <w:rPr>
                <w:noProof/>
                <w:webHidden/>
              </w:rPr>
              <w:fldChar w:fldCharType="end"/>
            </w:r>
          </w:hyperlink>
        </w:p>
        <w:p w14:paraId="20165D5C" w14:textId="52B35D4E" w:rsidR="000221ED" w:rsidRDefault="00000000">
          <w:pPr>
            <w:pStyle w:val="Verzeichnis2"/>
            <w:rPr>
              <w:rFonts w:asciiTheme="minorHAnsi" w:eastAsiaTheme="minorEastAsia" w:hAnsiTheme="minorHAnsi" w:cstheme="minorBidi"/>
              <w:b w:val="0"/>
              <w:sz w:val="22"/>
              <w:szCs w:val="22"/>
              <w:lang w:eastAsia="de-DE"/>
            </w:rPr>
          </w:pPr>
          <w:hyperlink w:anchor="_Toc102462004" w:history="1">
            <w:r w:rsidR="000221ED" w:rsidRPr="001E54D8">
              <w:rPr>
                <w:rStyle w:val="Hyperlink"/>
              </w:rPr>
              <w:t>3.3</w:t>
            </w:r>
            <w:r w:rsidR="000221ED">
              <w:rPr>
                <w:rFonts w:asciiTheme="minorHAnsi" w:eastAsiaTheme="minorEastAsia" w:hAnsiTheme="minorHAnsi" w:cstheme="minorBidi"/>
                <w:b w:val="0"/>
                <w:sz w:val="22"/>
                <w:szCs w:val="22"/>
                <w:lang w:eastAsia="de-DE"/>
              </w:rPr>
              <w:tab/>
            </w:r>
            <w:r w:rsidR="000221ED" w:rsidRPr="001E54D8">
              <w:rPr>
                <w:rStyle w:val="Hyperlink"/>
              </w:rPr>
              <w:t>Bauwerk - technische Anlagen (KG 400)</w:t>
            </w:r>
            <w:r w:rsidR="000221ED">
              <w:rPr>
                <w:webHidden/>
              </w:rPr>
              <w:tab/>
            </w:r>
            <w:r w:rsidR="000221ED">
              <w:rPr>
                <w:webHidden/>
              </w:rPr>
              <w:fldChar w:fldCharType="begin"/>
            </w:r>
            <w:r w:rsidR="000221ED">
              <w:rPr>
                <w:webHidden/>
              </w:rPr>
              <w:instrText xml:space="preserve"> PAGEREF _Toc102462004 \h </w:instrText>
            </w:r>
            <w:r w:rsidR="000221ED">
              <w:rPr>
                <w:webHidden/>
              </w:rPr>
            </w:r>
            <w:r w:rsidR="000221ED">
              <w:rPr>
                <w:webHidden/>
              </w:rPr>
              <w:fldChar w:fldCharType="separate"/>
            </w:r>
            <w:r w:rsidR="007B371E">
              <w:rPr>
                <w:webHidden/>
              </w:rPr>
              <w:t>9</w:t>
            </w:r>
            <w:r w:rsidR="000221ED">
              <w:rPr>
                <w:webHidden/>
              </w:rPr>
              <w:fldChar w:fldCharType="end"/>
            </w:r>
          </w:hyperlink>
        </w:p>
        <w:p w14:paraId="15084F91" w14:textId="544FFE85" w:rsidR="000221ED" w:rsidRDefault="00000000">
          <w:pPr>
            <w:pStyle w:val="Verzeichnis3"/>
            <w:rPr>
              <w:rFonts w:asciiTheme="minorHAnsi" w:eastAsiaTheme="minorEastAsia" w:hAnsiTheme="minorHAnsi" w:cstheme="minorBidi"/>
              <w:noProof/>
              <w:sz w:val="22"/>
              <w:szCs w:val="22"/>
              <w:lang w:eastAsia="de-DE"/>
            </w:rPr>
          </w:pPr>
          <w:hyperlink w:anchor="_Toc102462005" w:history="1">
            <w:r w:rsidR="000221ED" w:rsidRPr="001E54D8">
              <w:rPr>
                <w:rStyle w:val="Hyperlink"/>
                <w:noProof/>
              </w:rPr>
              <w:t>3.3.1</w:t>
            </w:r>
            <w:r w:rsidR="000221ED">
              <w:rPr>
                <w:rFonts w:asciiTheme="minorHAnsi" w:eastAsiaTheme="minorEastAsia" w:hAnsiTheme="minorHAnsi" w:cstheme="minorBidi"/>
                <w:noProof/>
                <w:sz w:val="22"/>
                <w:szCs w:val="22"/>
                <w:lang w:eastAsia="de-DE"/>
              </w:rPr>
              <w:tab/>
            </w:r>
            <w:r w:rsidR="000221ED" w:rsidRPr="001E54D8">
              <w:rPr>
                <w:rStyle w:val="Hyperlink"/>
                <w:noProof/>
              </w:rPr>
              <w:t>KG 410 Abwasser-, Wasser-, Gasanlagen</w:t>
            </w:r>
            <w:r w:rsidR="000221ED">
              <w:rPr>
                <w:noProof/>
                <w:webHidden/>
              </w:rPr>
              <w:tab/>
            </w:r>
            <w:r w:rsidR="000221ED">
              <w:rPr>
                <w:noProof/>
                <w:webHidden/>
              </w:rPr>
              <w:fldChar w:fldCharType="begin"/>
            </w:r>
            <w:r w:rsidR="000221ED">
              <w:rPr>
                <w:noProof/>
                <w:webHidden/>
              </w:rPr>
              <w:instrText xml:space="preserve"> PAGEREF _Toc102462005 \h </w:instrText>
            </w:r>
            <w:r w:rsidR="000221ED">
              <w:rPr>
                <w:noProof/>
                <w:webHidden/>
              </w:rPr>
            </w:r>
            <w:r w:rsidR="000221ED">
              <w:rPr>
                <w:noProof/>
                <w:webHidden/>
              </w:rPr>
              <w:fldChar w:fldCharType="separate"/>
            </w:r>
            <w:r w:rsidR="007B371E">
              <w:rPr>
                <w:noProof/>
                <w:webHidden/>
              </w:rPr>
              <w:t>9</w:t>
            </w:r>
            <w:r w:rsidR="000221ED">
              <w:rPr>
                <w:noProof/>
                <w:webHidden/>
              </w:rPr>
              <w:fldChar w:fldCharType="end"/>
            </w:r>
          </w:hyperlink>
        </w:p>
        <w:p w14:paraId="7AE1298A" w14:textId="1841D7B9" w:rsidR="000221ED" w:rsidRDefault="00000000">
          <w:pPr>
            <w:pStyle w:val="Verzeichnis3"/>
            <w:rPr>
              <w:rFonts w:asciiTheme="minorHAnsi" w:eastAsiaTheme="minorEastAsia" w:hAnsiTheme="minorHAnsi" w:cstheme="minorBidi"/>
              <w:noProof/>
              <w:sz w:val="22"/>
              <w:szCs w:val="22"/>
              <w:lang w:eastAsia="de-DE"/>
            </w:rPr>
          </w:pPr>
          <w:hyperlink w:anchor="_Toc102462006" w:history="1">
            <w:r w:rsidR="000221ED" w:rsidRPr="001E54D8">
              <w:rPr>
                <w:rStyle w:val="Hyperlink"/>
                <w:noProof/>
              </w:rPr>
              <w:t>3.3.2</w:t>
            </w:r>
            <w:r w:rsidR="000221ED">
              <w:rPr>
                <w:rFonts w:asciiTheme="minorHAnsi" w:eastAsiaTheme="minorEastAsia" w:hAnsiTheme="minorHAnsi" w:cstheme="minorBidi"/>
                <w:noProof/>
                <w:sz w:val="22"/>
                <w:szCs w:val="22"/>
                <w:lang w:eastAsia="de-DE"/>
              </w:rPr>
              <w:tab/>
            </w:r>
            <w:r w:rsidR="000221ED" w:rsidRPr="001E54D8">
              <w:rPr>
                <w:rStyle w:val="Hyperlink"/>
                <w:noProof/>
              </w:rPr>
              <w:t>KG 420 Wärmeversorgungsanlagen</w:t>
            </w:r>
            <w:r w:rsidR="000221ED">
              <w:rPr>
                <w:noProof/>
                <w:webHidden/>
              </w:rPr>
              <w:tab/>
            </w:r>
            <w:r w:rsidR="000221ED">
              <w:rPr>
                <w:noProof/>
                <w:webHidden/>
              </w:rPr>
              <w:fldChar w:fldCharType="begin"/>
            </w:r>
            <w:r w:rsidR="000221ED">
              <w:rPr>
                <w:noProof/>
                <w:webHidden/>
              </w:rPr>
              <w:instrText xml:space="preserve"> PAGEREF _Toc102462006 \h </w:instrText>
            </w:r>
            <w:r w:rsidR="000221ED">
              <w:rPr>
                <w:noProof/>
                <w:webHidden/>
              </w:rPr>
            </w:r>
            <w:r w:rsidR="000221ED">
              <w:rPr>
                <w:noProof/>
                <w:webHidden/>
              </w:rPr>
              <w:fldChar w:fldCharType="separate"/>
            </w:r>
            <w:r w:rsidR="007B371E">
              <w:rPr>
                <w:noProof/>
                <w:webHidden/>
              </w:rPr>
              <w:t>10</w:t>
            </w:r>
            <w:r w:rsidR="000221ED">
              <w:rPr>
                <w:noProof/>
                <w:webHidden/>
              </w:rPr>
              <w:fldChar w:fldCharType="end"/>
            </w:r>
          </w:hyperlink>
        </w:p>
        <w:p w14:paraId="2B03985B" w14:textId="090BD918" w:rsidR="000221ED" w:rsidRDefault="00000000">
          <w:pPr>
            <w:pStyle w:val="Verzeichnis3"/>
            <w:rPr>
              <w:rFonts w:asciiTheme="minorHAnsi" w:eastAsiaTheme="minorEastAsia" w:hAnsiTheme="minorHAnsi" w:cstheme="minorBidi"/>
              <w:noProof/>
              <w:sz w:val="22"/>
              <w:szCs w:val="22"/>
              <w:lang w:eastAsia="de-DE"/>
            </w:rPr>
          </w:pPr>
          <w:hyperlink w:anchor="_Toc102462007" w:history="1">
            <w:r w:rsidR="000221ED" w:rsidRPr="001E54D8">
              <w:rPr>
                <w:rStyle w:val="Hyperlink"/>
                <w:noProof/>
              </w:rPr>
              <w:t>3.3.3</w:t>
            </w:r>
            <w:r w:rsidR="000221ED">
              <w:rPr>
                <w:rFonts w:asciiTheme="minorHAnsi" w:eastAsiaTheme="minorEastAsia" w:hAnsiTheme="minorHAnsi" w:cstheme="minorBidi"/>
                <w:noProof/>
                <w:sz w:val="22"/>
                <w:szCs w:val="22"/>
                <w:lang w:eastAsia="de-DE"/>
              </w:rPr>
              <w:tab/>
            </w:r>
            <w:r w:rsidR="000221ED" w:rsidRPr="001E54D8">
              <w:rPr>
                <w:rStyle w:val="Hyperlink"/>
                <w:noProof/>
              </w:rPr>
              <w:t>KG 430 Lufttechnische Anlagen</w:t>
            </w:r>
            <w:r w:rsidR="000221ED">
              <w:rPr>
                <w:noProof/>
                <w:webHidden/>
              </w:rPr>
              <w:tab/>
            </w:r>
            <w:r w:rsidR="000221ED">
              <w:rPr>
                <w:noProof/>
                <w:webHidden/>
              </w:rPr>
              <w:fldChar w:fldCharType="begin"/>
            </w:r>
            <w:r w:rsidR="000221ED">
              <w:rPr>
                <w:noProof/>
                <w:webHidden/>
              </w:rPr>
              <w:instrText xml:space="preserve"> PAGEREF _Toc102462007 \h </w:instrText>
            </w:r>
            <w:r w:rsidR="000221ED">
              <w:rPr>
                <w:noProof/>
                <w:webHidden/>
              </w:rPr>
            </w:r>
            <w:r w:rsidR="000221ED">
              <w:rPr>
                <w:noProof/>
                <w:webHidden/>
              </w:rPr>
              <w:fldChar w:fldCharType="separate"/>
            </w:r>
            <w:r w:rsidR="007B371E">
              <w:rPr>
                <w:noProof/>
                <w:webHidden/>
              </w:rPr>
              <w:t>11</w:t>
            </w:r>
            <w:r w:rsidR="000221ED">
              <w:rPr>
                <w:noProof/>
                <w:webHidden/>
              </w:rPr>
              <w:fldChar w:fldCharType="end"/>
            </w:r>
          </w:hyperlink>
        </w:p>
        <w:p w14:paraId="43F8B366" w14:textId="1DCFB58F" w:rsidR="000221ED" w:rsidRDefault="00000000">
          <w:pPr>
            <w:pStyle w:val="Verzeichnis3"/>
            <w:rPr>
              <w:rFonts w:asciiTheme="minorHAnsi" w:eastAsiaTheme="minorEastAsia" w:hAnsiTheme="minorHAnsi" w:cstheme="minorBidi"/>
              <w:noProof/>
              <w:sz w:val="22"/>
              <w:szCs w:val="22"/>
              <w:lang w:eastAsia="de-DE"/>
            </w:rPr>
          </w:pPr>
          <w:hyperlink w:anchor="_Toc102462008" w:history="1">
            <w:r w:rsidR="000221ED" w:rsidRPr="001E54D8">
              <w:rPr>
                <w:rStyle w:val="Hyperlink"/>
                <w:noProof/>
              </w:rPr>
              <w:t>3.3.4</w:t>
            </w:r>
            <w:r w:rsidR="000221ED">
              <w:rPr>
                <w:rFonts w:asciiTheme="minorHAnsi" w:eastAsiaTheme="minorEastAsia" w:hAnsiTheme="minorHAnsi" w:cstheme="minorBidi"/>
                <w:noProof/>
                <w:sz w:val="22"/>
                <w:szCs w:val="22"/>
                <w:lang w:eastAsia="de-DE"/>
              </w:rPr>
              <w:tab/>
            </w:r>
            <w:r w:rsidR="000221ED" w:rsidRPr="001E54D8">
              <w:rPr>
                <w:rStyle w:val="Hyperlink"/>
                <w:noProof/>
              </w:rPr>
              <w:t>KG 440 Elektroinstallation:</w:t>
            </w:r>
            <w:r w:rsidR="000221ED">
              <w:rPr>
                <w:noProof/>
                <w:webHidden/>
              </w:rPr>
              <w:tab/>
            </w:r>
            <w:r w:rsidR="000221ED">
              <w:rPr>
                <w:noProof/>
                <w:webHidden/>
              </w:rPr>
              <w:fldChar w:fldCharType="begin"/>
            </w:r>
            <w:r w:rsidR="000221ED">
              <w:rPr>
                <w:noProof/>
                <w:webHidden/>
              </w:rPr>
              <w:instrText xml:space="preserve"> PAGEREF _Toc102462008 \h </w:instrText>
            </w:r>
            <w:r w:rsidR="000221ED">
              <w:rPr>
                <w:noProof/>
                <w:webHidden/>
              </w:rPr>
            </w:r>
            <w:r w:rsidR="000221ED">
              <w:rPr>
                <w:noProof/>
                <w:webHidden/>
              </w:rPr>
              <w:fldChar w:fldCharType="separate"/>
            </w:r>
            <w:r w:rsidR="007B371E">
              <w:rPr>
                <w:noProof/>
                <w:webHidden/>
              </w:rPr>
              <w:t>11</w:t>
            </w:r>
            <w:r w:rsidR="000221ED">
              <w:rPr>
                <w:noProof/>
                <w:webHidden/>
              </w:rPr>
              <w:fldChar w:fldCharType="end"/>
            </w:r>
          </w:hyperlink>
        </w:p>
        <w:p w14:paraId="37072FD0" w14:textId="56DF5613" w:rsidR="000221ED" w:rsidRDefault="00000000">
          <w:pPr>
            <w:pStyle w:val="Verzeichnis3"/>
            <w:rPr>
              <w:rFonts w:asciiTheme="minorHAnsi" w:eastAsiaTheme="minorEastAsia" w:hAnsiTheme="minorHAnsi" w:cstheme="minorBidi"/>
              <w:noProof/>
              <w:sz w:val="22"/>
              <w:szCs w:val="22"/>
              <w:lang w:eastAsia="de-DE"/>
            </w:rPr>
          </w:pPr>
          <w:hyperlink w:anchor="_Toc102462009" w:history="1">
            <w:r w:rsidR="000221ED" w:rsidRPr="001E54D8">
              <w:rPr>
                <w:rStyle w:val="Hyperlink"/>
                <w:noProof/>
              </w:rPr>
              <w:t>3.3.5</w:t>
            </w:r>
            <w:r w:rsidR="000221ED">
              <w:rPr>
                <w:rFonts w:asciiTheme="minorHAnsi" w:eastAsiaTheme="minorEastAsia" w:hAnsiTheme="minorHAnsi" w:cstheme="minorBidi"/>
                <w:noProof/>
                <w:sz w:val="22"/>
                <w:szCs w:val="22"/>
                <w:lang w:eastAsia="de-DE"/>
              </w:rPr>
              <w:tab/>
            </w:r>
            <w:r w:rsidR="000221ED" w:rsidRPr="001E54D8">
              <w:rPr>
                <w:rStyle w:val="Hyperlink"/>
                <w:noProof/>
              </w:rPr>
              <w:t>KG 450 Fernmelde- und informationstechnische Anlagen</w:t>
            </w:r>
            <w:r w:rsidR="000221ED">
              <w:rPr>
                <w:noProof/>
                <w:webHidden/>
              </w:rPr>
              <w:tab/>
            </w:r>
            <w:r w:rsidR="000221ED">
              <w:rPr>
                <w:noProof/>
                <w:webHidden/>
              </w:rPr>
              <w:fldChar w:fldCharType="begin"/>
            </w:r>
            <w:r w:rsidR="000221ED">
              <w:rPr>
                <w:noProof/>
                <w:webHidden/>
              </w:rPr>
              <w:instrText xml:space="preserve"> PAGEREF _Toc102462009 \h </w:instrText>
            </w:r>
            <w:r w:rsidR="000221ED">
              <w:rPr>
                <w:noProof/>
                <w:webHidden/>
              </w:rPr>
            </w:r>
            <w:r w:rsidR="000221ED">
              <w:rPr>
                <w:noProof/>
                <w:webHidden/>
              </w:rPr>
              <w:fldChar w:fldCharType="separate"/>
            </w:r>
            <w:r w:rsidR="007B371E">
              <w:rPr>
                <w:noProof/>
                <w:webHidden/>
              </w:rPr>
              <w:t>13</w:t>
            </w:r>
            <w:r w:rsidR="000221ED">
              <w:rPr>
                <w:noProof/>
                <w:webHidden/>
              </w:rPr>
              <w:fldChar w:fldCharType="end"/>
            </w:r>
          </w:hyperlink>
        </w:p>
        <w:p w14:paraId="29C21DA6" w14:textId="06C27375" w:rsidR="000221ED" w:rsidRDefault="00000000">
          <w:pPr>
            <w:pStyle w:val="Verzeichnis3"/>
            <w:rPr>
              <w:rFonts w:asciiTheme="minorHAnsi" w:eastAsiaTheme="minorEastAsia" w:hAnsiTheme="minorHAnsi" w:cstheme="minorBidi"/>
              <w:noProof/>
              <w:sz w:val="22"/>
              <w:szCs w:val="22"/>
              <w:lang w:eastAsia="de-DE"/>
            </w:rPr>
          </w:pPr>
          <w:hyperlink w:anchor="_Toc102462010" w:history="1">
            <w:r w:rsidR="000221ED" w:rsidRPr="001E54D8">
              <w:rPr>
                <w:rStyle w:val="Hyperlink"/>
                <w:noProof/>
              </w:rPr>
              <w:t>3.3.6</w:t>
            </w:r>
            <w:r w:rsidR="000221ED">
              <w:rPr>
                <w:rFonts w:asciiTheme="minorHAnsi" w:eastAsiaTheme="minorEastAsia" w:hAnsiTheme="minorHAnsi" w:cstheme="minorBidi"/>
                <w:noProof/>
                <w:sz w:val="22"/>
                <w:szCs w:val="22"/>
                <w:lang w:eastAsia="de-DE"/>
              </w:rPr>
              <w:tab/>
            </w:r>
            <w:r w:rsidR="000221ED" w:rsidRPr="001E54D8">
              <w:rPr>
                <w:rStyle w:val="Hyperlink"/>
                <w:noProof/>
              </w:rPr>
              <w:t>KG 460 Förderanlagen</w:t>
            </w:r>
            <w:r w:rsidR="000221ED">
              <w:rPr>
                <w:noProof/>
                <w:webHidden/>
              </w:rPr>
              <w:tab/>
            </w:r>
            <w:r w:rsidR="000221ED">
              <w:rPr>
                <w:noProof/>
                <w:webHidden/>
              </w:rPr>
              <w:fldChar w:fldCharType="begin"/>
            </w:r>
            <w:r w:rsidR="000221ED">
              <w:rPr>
                <w:noProof/>
                <w:webHidden/>
              </w:rPr>
              <w:instrText xml:space="preserve"> PAGEREF _Toc102462010 \h </w:instrText>
            </w:r>
            <w:r w:rsidR="000221ED">
              <w:rPr>
                <w:noProof/>
                <w:webHidden/>
              </w:rPr>
            </w:r>
            <w:r w:rsidR="000221ED">
              <w:rPr>
                <w:noProof/>
                <w:webHidden/>
              </w:rPr>
              <w:fldChar w:fldCharType="separate"/>
            </w:r>
            <w:r w:rsidR="007B371E">
              <w:rPr>
                <w:noProof/>
                <w:webHidden/>
              </w:rPr>
              <w:t>13</w:t>
            </w:r>
            <w:r w:rsidR="000221ED">
              <w:rPr>
                <w:noProof/>
                <w:webHidden/>
              </w:rPr>
              <w:fldChar w:fldCharType="end"/>
            </w:r>
          </w:hyperlink>
        </w:p>
        <w:p w14:paraId="16F8300A" w14:textId="1C5AEAAB" w:rsidR="000221ED" w:rsidRDefault="00000000">
          <w:pPr>
            <w:pStyle w:val="Verzeichnis2"/>
            <w:rPr>
              <w:rFonts w:asciiTheme="minorHAnsi" w:eastAsiaTheme="minorEastAsia" w:hAnsiTheme="minorHAnsi" w:cstheme="minorBidi"/>
              <w:b w:val="0"/>
              <w:sz w:val="22"/>
              <w:szCs w:val="22"/>
              <w:lang w:eastAsia="de-DE"/>
            </w:rPr>
          </w:pPr>
          <w:hyperlink w:anchor="_Toc102462011" w:history="1">
            <w:r w:rsidR="000221ED" w:rsidRPr="001E54D8">
              <w:rPr>
                <w:rStyle w:val="Hyperlink"/>
              </w:rPr>
              <w:t>3.4</w:t>
            </w:r>
            <w:r w:rsidR="000221ED">
              <w:rPr>
                <w:rFonts w:asciiTheme="minorHAnsi" w:eastAsiaTheme="minorEastAsia" w:hAnsiTheme="minorHAnsi" w:cstheme="minorBidi"/>
                <w:b w:val="0"/>
                <w:sz w:val="22"/>
                <w:szCs w:val="22"/>
                <w:lang w:eastAsia="de-DE"/>
              </w:rPr>
              <w:tab/>
            </w:r>
            <w:r w:rsidR="000221ED" w:rsidRPr="001E54D8">
              <w:rPr>
                <w:rStyle w:val="Hyperlink"/>
              </w:rPr>
              <w:t>Außenanlagen (KG 500)</w:t>
            </w:r>
            <w:r w:rsidR="000221ED">
              <w:rPr>
                <w:webHidden/>
              </w:rPr>
              <w:tab/>
            </w:r>
            <w:r w:rsidR="000221ED">
              <w:rPr>
                <w:webHidden/>
              </w:rPr>
              <w:fldChar w:fldCharType="begin"/>
            </w:r>
            <w:r w:rsidR="000221ED">
              <w:rPr>
                <w:webHidden/>
              </w:rPr>
              <w:instrText xml:space="preserve"> PAGEREF _Toc102462011 \h </w:instrText>
            </w:r>
            <w:r w:rsidR="000221ED">
              <w:rPr>
                <w:webHidden/>
              </w:rPr>
            </w:r>
            <w:r w:rsidR="000221ED">
              <w:rPr>
                <w:webHidden/>
              </w:rPr>
              <w:fldChar w:fldCharType="separate"/>
            </w:r>
            <w:r w:rsidR="007B371E">
              <w:rPr>
                <w:webHidden/>
              </w:rPr>
              <w:t>14</w:t>
            </w:r>
            <w:r w:rsidR="000221ED">
              <w:rPr>
                <w:webHidden/>
              </w:rPr>
              <w:fldChar w:fldCharType="end"/>
            </w:r>
          </w:hyperlink>
        </w:p>
        <w:p w14:paraId="4A57B517" w14:textId="2359FFAA" w:rsidR="000221ED" w:rsidRDefault="00000000">
          <w:pPr>
            <w:pStyle w:val="Verzeichnis3"/>
            <w:rPr>
              <w:rFonts w:asciiTheme="minorHAnsi" w:eastAsiaTheme="minorEastAsia" w:hAnsiTheme="minorHAnsi" w:cstheme="minorBidi"/>
              <w:noProof/>
              <w:sz w:val="22"/>
              <w:szCs w:val="22"/>
              <w:lang w:eastAsia="de-DE"/>
            </w:rPr>
          </w:pPr>
          <w:hyperlink w:anchor="_Toc102462012" w:history="1">
            <w:r w:rsidR="000221ED" w:rsidRPr="001E54D8">
              <w:rPr>
                <w:rStyle w:val="Hyperlink"/>
                <w:noProof/>
              </w:rPr>
              <w:t>3.4.1</w:t>
            </w:r>
            <w:r w:rsidR="000221ED">
              <w:rPr>
                <w:rFonts w:asciiTheme="minorHAnsi" w:eastAsiaTheme="minorEastAsia" w:hAnsiTheme="minorHAnsi" w:cstheme="minorBidi"/>
                <w:noProof/>
                <w:sz w:val="22"/>
                <w:szCs w:val="22"/>
                <w:lang w:eastAsia="de-DE"/>
              </w:rPr>
              <w:tab/>
            </w:r>
            <w:r w:rsidR="000221ED" w:rsidRPr="001E54D8">
              <w:rPr>
                <w:rStyle w:val="Hyperlink"/>
                <w:noProof/>
              </w:rPr>
              <w:t>KG 510 Geländeflächen</w:t>
            </w:r>
            <w:r w:rsidR="000221ED">
              <w:rPr>
                <w:noProof/>
                <w:webHidden/>
              </w:rPr>
              <w:tab/>
            </w:r>
            <w:r w:rsidR="000221ED">
              <w:rPr>
                <w:noProof/>
                <w:webHidden/>
              </w:rPr>
              <w:fldChar w:fldCharType="begin"/>
            </w:r>
            <w:r w:rsidR="000221ED">
              <w:rPr>
                <w:noProof/>
                <w:webHidden/>
              </w:rPr>
              <w:instrText xml:space="preserve"> PAGEREF _Toc102462012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21CB1BCF" w14:textId="1BD562B0" w:rsidR="000221ED" w:rsidRDefault="00000000">
          <w:pPr>
            <w:pStyle w:val="Verzeichnis3"/>
            <w:rPr>
              <w:rFonts w:asciiTheme="minorHAnsi" w:eastAsiaTheme="minorEastAsia" w:hAnsiTheme="minorHAnsi" w:cstheme="minorBidi"/>
              <w:noProof/>
              <w:sz w:val="22"/>
              <w:szCs w:val="22"/>
              <w:lang w:eastAsia="de-DE"/>
            </w:rPr>
          </w:pPr>
          <w:hyperlink w:anchor="_Toc102462013" w:history="1">
            <w:r w:rsidR="000221ED" w:rsidRPr="001E54D8">
              <w:rPr>
                <w:rStyle w:val="Hyperlink"/>
                <w:noProof/>
              </w:rPr>
              <w:t>3.4.2</w:t>
            </w:r>
            <w:r w:rsidR="000221ED">
              <w:rPr>
                <w:rFonts w:asciiTheme="minorHAnsi" w:eastAsiaTheme="minorEastAsia" w:hAnsiTheme="minorHAnsi" w:cstheme="minorBidi"/>
                <w:noProof/>
                <w:sz w:val="22"/>
                <w:szCs w:val="22"/>
                <w:lang w:eastAsia="de-DE"/>
              </w:rPr>
              <w:tab/>
            </w:r>
            <w:r w:rsidR="000221ED" w:rsidRPr="001E54D8">
              <w:rPr>
                <w:rStyle w:val="Hyperlink"/>
                <w:noProof/>
              </w:rPr>
              <w:t>KG 520 Befestigte Flächen</w:t>
            </w:r>
            <w:r w:rsidR="000221ED">
              <w:rPr>
                <w:noProof/>
                <w:webHidden/>
              </w:rPr>
              <w:tab/>
            </w:r>
            <w:r w:rsidR="000221ED">
              <w:rPr>
                <w:noProof/>
                <w:webHidden/>
              </w:rPr>
              <w:fldChar w:fldCharType="begin"/>
            </w:r>
            <w:r w:rsidR="000221ED">
              <w:rPr>
                <w:noProof/>
                <w:webHidden/>
              </w:rPr>
              <w:instrText xml:space="preserve"> PAGEREF _Toc102462013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07F68F9F" w14:textId="49E46C12" w:rsidR="000221ED" w:rsidRDefault="00000000">
          <w:pPr>
            <w:pStyle w:val="Verzeichnis3"/>
            <w:rPr>
              <w:rFonts w:asciiTheme="minorHAnsi" w:eastAsiaTheme="minorEastAsia" w:hAnsiTheme="minorHAnsi" w:cstheme="minorBidi"/>
              <w:noProof/>
              <w:sz w:val="22"/>
              <w:szCs w:val="22"/>
              <w:lang w:eastAsia="de-DE"/>
            </w:rPr>
          </w:pPr>
          <w:hyperlink w:anchor="_Toc102462014" w:history="1">
            <w:r w:rsidR="000221ED" w:rsidRPr="001E54D8">
              <w:rPr>
                <w:rStyle w:val="Hyperlink"/>
                <w:noProof/>
              </w:rPr>
              <w:t>3.4.3</w:t>
            </w:r>
            <w:r w:rsidR="000221ED">
              <w:rPr>
                <w:rFonts w:asciiTheme="minorHAnsi" w:eastAsiaTheme="minorEastAsia" w:hAnsiTheme="minorHAnsi" w:cstheme="minorBidi"/>
                <w:noProof/>
                <w:sz w:val="22"/>
                <w:szCs w:val="22"/>
                <w:lang w:eastAsia="de-DE"/>
              </w:rPr>
              <w:tab/>
            </w:r>
            <w:r w:rsidR="000221ED" w:rsidRPr="001E54D8">
              <w:rPr>
                <w:rStyle w:val="Hyperlink"/>
                <w:noProof/>
              </w:rPr>
              <w:t>KG 530 Baukonstruktionen in Außenanlagen</w:t>
            </w:r>
            <w:r w:rsidR="000221ED">
              <w:rPr>
                <w:noProof/>
                <w:webHidden/>
              </w:rPr>
              <w:tab/>
            </w:r>
            <w:r w:rsidR="000221ED">
              <w:rPr>
                <w:noProof/>
                <w:webHidden/>
              </w:rPr>
              <w:fldChar w:fldCharType="begin"/>
            </w:r>
            <w:r w:rsidR="000221ED">
              <w:rPr>
                <w:noProof/>
                <w:webHidden/>
              </w:rPr>
              <w:instrText xml:space="preserve"> PAGEREF _Toc102462014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18F07BD0" w14:textId="7D6CA293" w:rsidR="000221ED" w:rsidRDefault="00000000">
          <w:pPr>
            <w:pStyle w:val="Verzeichnis3"/>
            <w:rPr>
              <w:rFonts w:asciiTheme="minorHAnsi" w:eastAsiaTheme="minorEastAsia" w:hAnsiTheme="minorHAnsi" w:cstheme="minorBidi"/>
              <w:noProof/>
              <w:sz w:val="22"/>
              <w:szCs w:val="22"/>
              <w:lang w:eastAsia="de-DE"/>
            </w:rPr>
          </w:pPr>
          <w:hyperlink w:anchor="_Toc102462015" w:history="1">
            <w:r w:rsidR="000221ED" w:rsidRPr="001E54D8">
              <w:rPr>
                <w:rStyle w:val="Hyperlink"/>
                <w:noProof/>
              </w:rPr>
              <w:t>3.4.4</w:t>
            </w:r>
            <w:r w:rsidR="000221ED">
              <w:rPr>
                <w:rFonts w:asciiTheme="minorHAnsi" w:eastAsiaTheme="minorEastAsia" w:hAnsiTheme="minorHAnsi" w:cstheme="minorBidi"/>
                <w:noProof/>
                <w:sz w:val="22"/>
                <w:szCs w:val="22"/>
                <w:lang w:eastAsia="de-DE"/>
              </w:rPr>
              <w:tab/>
            </w:r>
            <w:r w:rsidR="000221ED" w:rsidRPr="001E54D8">
              <w:rPr>
                <w:rStyle w:val="Hyperlink"/>
                <w:noProof/>
              </w:rPr>
              <w:t>KG 540 Technische Anlagen in Außenanlagen</w:t>
            </w:r>
            <w:r w:rsidR="000221ED">
              <w:rPr>
                <w:noProof/>
                <w:webHidden/>
              </w:rPr>
              <w:tab/>
            </w:r>
            <w:r w:rsidR="000221ED">
              <w:rPr>
                <w:noProof/>
                <w:webHidden/>
              </w:rPr>
              <w:fldChar w:fldCharType="begin"/>
            </w:r>
            <w:r w:rsidR="000221ED">
              <w:rPr>
                <w:noProof/>
                <w:webHidden/>
              </w:rPr>
              <w:instrText xml:space="preserve"> PAGEREF _Toc102462015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5CCAA51D" w14:textId="36904043" w:rsidR="000221ED" w:rsidRDefault="00000000">
          <w:pPr>
            <w:pStyle w:val="Verzeichnis3"/>
            <w:rPr>
              <w:rFonts w:asciiTheme="minorHAnsi" w:eastAsiaTheme="minorEastAsia" w:hAnsiTheme="minorHAnsi" w:cstheme="minorBidi"/>
              <w:noProof/>
              <w:sz w:val="22"/>
              <w:szCs w:val="22"/>
              <w:lang w:eastAsia="de-DE"/>
            </w:rPr>
          </w:pPr>
          <w:hyperlink w:anchor="_Toc102462016" w:history="1">
            <w:r w:rsidR="000221ED" w:rsidRPr="001E54D8">
              <w:rPr>
                <w:rStyle w:val="Hyperlink"/>
                <w:noProof/>
              </w:rPr>
              <w:t>3.4.5</w:t>
            </w:r>
            <w:r w:rsidR="000221ED">
              <w:rPr>
                <w:rFonts w:asciiTheme="minorHAnsi" w:eastAsiaTheme="minorEastAsia" w:hAnsiTheme="minorHAnsi" w:cstheme="minorBidi"/>
                <w:noProof/>
                <w:sz w:val="22"/>
                <w:szCs w:val="22"/>
                <w:lang w:eastAsia="de-DE"/>
              </w:rPr>
              <w:tab/>
            </w:r>
            <w:r w:rsidR="000221ED" w:rsidRPr="001E54D8">
              <w:rPr>
                <w:rStyle w:val="Hyperlink"/>
                <w:noProof/>
              </w:rPr>
              <w:t>KG 550 Einbauten in Außenanlagen</w:t>
            </w:r>
            <w:r w:rsidR="000221ED">
              <w:rPr>
                <w:noProof/>
                <w:webHidden/>
              </w:rPr>
              <w:tab/>
            </w:r>
            <w:r w:rsidR="000221ED">
              <w:rPr>
                <w:noProof/>
                <w:webHidden/>
              </w:rPr>
              <w:fldChar w:fldCharType="begin"/>
            </w:r>
            <w:r w:rsidR="000221ED">
              <w:rPr>
                <w:noProof/>
                <w:webHidden/>
              </w:rPr>
              <w:instrText xml:space="preserve"> PAGEREF _Toc102462016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652D3F78" w14:textId="6DF8734E" w:rsidR="000221ED" w:rsidRDefault="00000000">
          <w:pPr>
            <w:pStyle w:val="Verzeichnis3"/>
            <w:rPr>
              <w:rFonts w:asciiTheme="minorHAnsi" w:eastAsiaTheme="minorEastAsia" w:hAnsiTheme="minorHAnsi" w:cstheme="minorBidi"/>
              <w:noProof/>
              <w:sz w:val="22"/>
              <w:szCs w:val="22"/>
              <w:lang w:eastAsia="de-DE"/>
            </w:rPr>
          </w:pPr>
          <w:hyperlink w:anchor="_Toc102462017" w:history="1">
            <w:r w:rsidR="000221ED" w:rsidRPr="001E54D8">
              <w:rPr>
                <w:rStyle w:val="Hyperlink"/>
                <w:noProof/>
              </w:rPr>
              <w:t>3.4.6</w:t>
            </w:r>
            <w:r w:rsidR="000221ED">
              <w:rPr>
                <w:rFonts w:asciiTheme="minorHAnsi" w:eastAsiaTheme="minorEastAsia" w:hAnsiTheme="minorHAnsi" w:cstheme="minorBidi"/>
                <w:noProof/>
                <w:sz w:val="22"/>
                <w:szCs w:val="22"/>
                <w:lang w:eastAsia="de-DE"/>
              </w:rPr>
              <w:tab/>
            </w:r>
            <w:r w:rsidR="000221ED" w:rsidRPr="001E54D8">
              <w:rPr>
                <w:rStyle w:val="Hyperlink"/>
                <w:noProof/>
              </w:rPr>
              <w:t>KG 560 Wasserflächen</w:t>
            </w:r>
            <w:r w:rsidR="000221ED">
              <w:rPr>
                <w:noProof/>
                <w:webHidden/>
              </w:rPr>
              <w:tab/>
            </w:r>
            <w:r w:rsidR="000221ED">
              <w:rPr>
                <w:noProof/>
                <w:webHidden/>
              </w:rPr>
              <w:fldChar w:fldCharType="begin"/>
            </w:r>
            <w:r w:rsidR="000221ED">
              <w:rPr>
                <w:noProof/>
                <w:webHidden/>
              </w:rPr>
              <w:instrText xml:space="preserve"> PAGEREF _Toc102462017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13E8DB0D" w14:textId="2BC04282" w:rsidR="000221ED" w:rsidRDefault="00000000">
          <w:pPr>
            <w:pStyle w:val="Verzeichnis3"/>
            <w:rPr>
              <w:rFonts w:asciiTheme="minorHAnsi" w:eastAsiaTheme="minorEastAsia" w:hAnsiTheme="minorHAnsi" w:cstheme="minorBidi"/>
              <w:noProof/>
              <w:sz w:val="22"/>
              <w:szCs w:val="22"/>
              <w:lang w:eastAsia="de-DE"/>
            </w:rPr>
          </w:pPr>
          <w:hyperlink w:anchor="_Toc102462018" w:history="1">
            <w:r w:rsidR="000221ED" w:rsidRPr="001E54D8">
              <w:rPr>
                <w:rStyle w:val="Hyperlink"/>
                <w:noProof/>
              </w:rPr>
              <w:t>3.4.7</w:t>
            </w:r>
            <w:r w:rsidR="000221ED">
              <w:rPr>
                <w:rFonts w:asciiTheme="minorHAnsi" w:eastAsiaTheme="minorEastAsia" w:hAnsiTheme="minorHAnsi" w:cstheme="minorBidi"/>
                <w:noProof/>
                <w:sz w:val="22"/>
                <w:szCs w:val="22"/>
                <w:lang w:eastAsia="de-DE"/>
              </w:rPr>
              <w:tab/>
            </w:r>
            <w:r w:rsidR="000221ED" w:rsidRPr="001E54D8">
              <w:rPr>
                <w:rStyle w:val="Hyperlink"/>
                <w:noProof/>
              </w:rPr>
              <w:t>KG 570 Pflanz- und Saatflächen</w:t>
            </w:r>
            <w:r w:rsidR="000221ED">
              <w:rPr>
                <w:noProof/>
                <w:webHidden/>
              </w:rPr>
              <w:tab/>
            </w:r>
            <w:r w:rsidR="000221ED">
              <w:rPr>
                <w:noProof/>
                <w:webHidden/>
              </w:rPr>
              <w:fldChar w:fldCharType="begin"/>
            </w:r>
            <w:r w:rsidR="000221ED">
              <w:rPr>
                <w:noProof/>
                <w:webHidden/>
              </w:rPr>
              <w:instrText xml:space="preserve"> PAGEREF _Toc102462018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6728503F" w14:textId="4AEC12EB" w:rsidR="000221ED" w:rsidRDefault="00000000">
          <w:pPr>
            <w:pStyle w:val="Verzeichnis3"/>
            <w:rPr>
              <w:rFonts w:asciiTheme="minorHAnsi" w:eastAsiaTheme="minorEastAsia" w:hAnsiTheme="minorHAnsi" w:cstheme="minorBidi"/>
              <w:noProof/>
              <w:sz w:val="22"/>
              <w:szCs w:val="22"/>
              <w:lang w:eastAsia="de-DE"/>
            </w:rPr>
          </w:pPr>
          <w:hyperlink w:anchor="_Toc102462019" w:history="1">
            <w:r w:rsidR="000221ED" w:rsidRPr="001E54D8">
              <w:rPr>
                <w:rStyle w:val="Hyperlink"/>
                <w:noProof/>
              </w:rPr>
              <w:t>3.4.8</w:t>
            </w:r>
            <w:r w:rsidR="000221ED">
              <w:rPr>
                <w:rFonts w:asciiTheme="minorHAnsi" w:eastAsiaTheme="minorEastAsia" w:hAnsiTheme="minorHAnsi" w:cstheme="minorBidi"/>
                <w:noProof/>
                <w:sz w:val="22"/>
                <w:szCs w:val="22"/>
                <w:lang w:eastAsia="de-DE"/>
              </w:rPr>
              <w:tab/>
            </w:r>
            <w:r w:rsidR="000221ED" w:rsidRPr="001E54D8">
              <w:rPr>
                <w:rStyle w:val="Hyperlink"/>
                <w:noProof/>
              </w:rPr>
              <w:t>KG 590 Sonstige Außenanlagen</w:t>
            </w:r>
            <w:r w:rsidR="000221ED">
              <w:rPr>
                <w:noProof/>
                <w:webHidden/>
              </w:rPr>
              <w:tab/>
            </w:r>
            <w:r w:rsidR="000221ED">
              <w:rPr>
                <w:noProof/>
                <w:webHidden/>
              </w:rPr>
              <w:fldChar w:fldCharType="begin"/>
            </w:r>
            <w:r w:rsidR="000221ED">
              <w:rPr>
                <w:noProof/>
                <w:webHidden/>
              </w:rPr>
              <w:instrText xml:space="preserve"> PAGEREF _Toc102462019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109B6884" w14:textId="27060BB1" w:rsidR="000221ED" w:rsidRDefault="00000000">
          <w:pPr>
            <w:pStyle w:val="Verzeichnis2"/>
            <w:rPr>
              <w:rFonts w:asciiTheme="minorHAnsi" w:eastAsiaTheme="minorEastAsia" w:hAnsiTheme="minorHAnsi" w:cstheme="minorBidi"/>
              <w:b w:val="0"/>
              <w:sz w:val="22"/>
              <w:szCs w:val="22"/>
              <w:lang w:eastAsia="de-DE"/>
            </w:rPr>
          </w:pPr>
          <w:hyperlink w:anchor="_Toc102462020" w:history="1">
            <w:r w:rsidR="000221ED" w:rsidRPr="001E54D8">
              <w:rPr>
                <w:rStyle w:val="Hyperlink"/>
              </w:rPr>
              <w:t>3.5</w:t>
            </w:r>
            <w:r w:rsidR="000221ED">
              <w:rPr>
                <w:rFonts w:asciiTheme="minorHAnsi" w:eastAsiaTheme="minorEastAsia" w:hAnsiTheme="minorHAnsi" w:cstheme="minorBidi"/>
                <w:b w:val="0"/>
                <w:sz w:val="22"/>
                <w:szCs w:val="22"/>
                <w:lang w:eastAsia="de-DE"/>
              </w:rPr>
              <w:tab/>
            </w:r>
            <w:r w:rsidR="000221ED" w:rsidRPr="001E54D8">
              <w:rPr>
                <w:rStyle w:val="Hyperlink"/>
              </w:rPr>
              <w:t>Ausstattung und Kunstwerke (KG 600)</w:t>
            </w:r>
            <w:r w:rsidR="000221ED">
              <w:rPr>
                <w:webHidden/>
              </w:rPr>
              <w:tab/>
            </w:r>
            <w:r w:rsidR="000221ED">
              <w:rPr>
                <w:webHidden/>
              </w:rPr>
              <w:fldChar w:fldCharType="begin"/>
            </w:r>
            <w:r w:rsidR="000221ED">
              <w:rPr>
                <w:webHidden/>
              </w:rPr>
              <w:instrText xml:space="preserve"> PAGEREF _Toc102462020 \h </w:instrText>
            </w:r>
            <w:r w:rsidR="000221ED">
              <w:rPr>
                <w:webHidden/>
              </w:rPr>
            </w:r>
            <w:r w:rsidR="000221ED">
              <w:rPr>
                <w:webHidden/>
              </w:rPr>
              <w:fldChar w:fldCharType="separate"/>
            </w:r>
            <w:r w:rsidR="007B371E">
              <w:rPr>
                <w:webHidden/>
              </w:rPr>
              <w:t>14</w:t>
            </w:r>
            <w:r w:rsidR="000221ED">
              <w:rPr>
                <w:webHidden/>
              </w:rPr>
              <w:fldChar w:fldCharType="end"/>
            </w:r>
          </w:hyperlink>
        </w:p>
        <w:p w14:paraId="35054B72" w14:textId="1A53753E" w:rsidR="000221ED" w:rsidRDefault="00000000">
          <w:pPr>
            <w:pStyle w:val="Verzeichnis3"/>
            <w:rPr>
              <w:rFonts w:asciiTheme="minorHAnsi" w:eastAsiaTheme="minorEastAsia" w:hAnsiTheme="minorHAnsi" w:cstheme="minorBidi"/>
              <w:noProof/>
              <w:sz w:val="22"/>
              <w:szCs w:val="22"/>
              <w:lang w:eastAsia="de-DE"/>
            </w:rPr>
          </w:pPr>
          <w:hyperlink w:anchor="_Toc102462021" w:history="1">
            <w:r w:rsidR="000221ED" w:rsidRPr="001E54D8">
              <w:rPr>
                <w:rStyle w:val="Hyperlink"/>
                <w:noProof/>
              </w:rPr>
              <w:t>3.5.1</w:t>
            </w:r>
            <w:r w:rsidR="000221ED">
              <w:rPr>
                <w:rFonts w:asciiTheme="minorHAnsi" w:eastAsiaTheme="minorEastAsia" w:hAnsiTheme="minorHAnsi" w:cstheme="minorBidi"/>
                <w:noProof/>
                <w:sz w:val="22"/>
                <w:szCs w:val="22"/>
                <w:lang w:eastAsia="de-DE"/>
              </w:rPr>
              <w:tab/>
            </w:r>
            <w:r w:rsidR="000221ED" w:rsidRPr="001E54D8">
              <w:rPr>
                <w:rStyle w:val="Hyperlink"/>
                <w:noProof/>
              </w:rPr>
              <w:t>KG 610 Ausstattung</w:t>
            </w:r>
            <w:r w:rsidR="000221ED">
              <w:rPr>
                <w:noProof/>
                <w:webHidden/>
              </w:rPr>
              <w:tab/>
            </w:r>
            <w:r w:rsidR="000221ED">
              <w:rPr>
                <w:noProof/>
                <w:webHidden/>
              </w:rPr>
              <w:fldChar w:fldCharType="begin"/>
            </w:r>
            <w:r w:rsidR="000221ED">
              <w:rPr>
                <w:noProof/>
                <w:webHidden/>
              </w:rPr>
              <w:instrText xml:space="preserve"> PAGEREF _Toc102462021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272C36CC" w14:textId="4BF61A08" w:rsidR="000221ED" w:rsidRDefault="00000000">
          <w:pPr>
            <w:pStyle w:val="Verzeichnis3"/>
            <w:rPr>
              <w:rFonts w:asciiTheme="minorHAnsi" w:eastAsiaTheme="minorEastAsia" w:hAnsiTheme="minorHAnsi" w:cstheme="minorBidi"/>
              <w:noProof/>
              <w:sz w:val="22"/>
              <w:szCs w:val="22"/>
              <w:lang w:eastAsia="de-DE"/>
            </w:rPr>
          </w:pPr>
          <w:hyperlink w:anchor="_Toc102462022" w:history="1">
            <w:r w:rsidR="000221ED" w:rsidRPr="001E54D8">
              <w:rPr>
                <w:rStyle w:val="Hyperlink"/>
                <w:noProof/>
              </w:rPr>
              <w:t>3.5.2</w:t>
            </w:r>
            <w:r w:rsidR="000221ED">
              <w:rPr>
                <w:rFonts w:asciiTheme="minorHAnsi" w:eastAsiaTheme="minorEastAsia" w:hAnsiTheme="minorHAnsi" w:cstheme="minorBidi"/>
                <w:noProof/>
                <w:sz w:val="22"/>
                <w:szCs w:val="22"/>
                <w:lang w:eastAsia="de-DE"/>
              </w:rPr>
              <w:tab/>
            </w:r>
            <w:r w:rsidR="000221ED" w:rsidRPr="001E54D8">
              <w:rPr>
                <w:rStyle w:val="Hyperlink"/>
                <w:noProof/>
              </w:rPr>
              <w:t>KG 620 Kunstwerke</w:t>
            </w:r>
            <w:r w:rsidR="000221ED">
              <w:rPr>
                <w:noProof/>
                <w:webHidden/>
              </w:rPr>
              <w:tab/>
            </w:r>
            <w:r w:rsidR="000221ED">
              <w:rPr>
                <w:noProof/>
                <w:webHidden/>
              </w:rPr>
              <w:fldChar w:fldCharType="begin"/>
            </w:r>
            <w:r w:rsidR="000221ED">
              <w:rPr>
                <w:noProof/>
                <w:webHidden/>
              </w:rPr>
              <w:instrText xml:space="preserve"> PAGEREF _Toc102462022 \h </w:instrText>
            </w:r>
            <w:r w:rsidR="000221ED">
              <w:rPr>
                <w:noProof/>
                <w:webHidden/>
              </w:rPr>
            </w:r>
            <w:r w:rsidR="000221ED">
              <w:rPr>
                <w:noProof/>
                <w:webHidden/>
              </w:rPr>
              <w:fldChar w:fldCharType="separate"/>
            </w:r>
            <w:r w:rsidR="007B371E">
              <w:rPr>
                <w:noProof/>
                <w:webHidden/>
              </w:rPr>
              <w:t>14</w:t>
            </w:r>
            <w:r w:rsidR="000221ED">
              <w:rPr>
                <w:noProof/>
                <w:webHidden/>
              </w:rPr>
              <w:fldChar w:fldCharType="end"/>
            </w:r>
          </w:hyperlink>
        </w:p>
        <w:p w14:paraId="663EF68A" w14:textId="3FA9405F" w:rsidR="000221ED" w:rsidRDefault="00000000">
          <w:pPr>
            <w:pStyle w:val="Verzeichnis1"/>
            <w:rPr>
              <w:rFonts w:asciiTheme="minorHAnsi" w:eastAsiaTheme="minorEastAsia" w:hAnsiTheme="minorHAnsi" w:cstheme="minorBidi"/>
              <w:b w:val="0"/>
              <w:caps w:val="0"/>
              <w:szCs w:val="22"/>
              <w:lang w:eastAsia="de-DE"/>
            </w:rPr>
          </w:pPr>
          <w:hyperlink w:anchor="_Toc102462023" w:history="1">
            <w:r w:rsidR="000221ED" w:rsidRPr="001E54D8">
              <w:rPr>
                <w:rStyle w:val="Hyperlink"/>
              </w:rPr>
              <w:t>4</w:t>
            </w:r>
            <w:r w:rsidR="000221ED">
              <w:rPr>
                <w:rFonts w:asciiTheme="minorHAnsi" w:eastAsiaTheme="minorEastAsia" w:hAnsiTheme="minorHAnsi" w:cstheme="minorBidi"/>
                <w:b w:val="0"/>
                <w:caps w:val="0"/>
                <w:szCs w:val="22"/>
                <w:lang w:eastAsia="de-DE"/>
              </w:rPr>
              <w:tab/>
            </w:r>
            <w:r w:rsidR="000221ED" w:rsidRPr="001E54D8">
              <w:rPr>
                <w:rStyle w:val="Hyperlink"/>
              </w:rPr>
              <w:t>ANMERKUNGEN</w:t>
            </w:r>
            <w:r w:rsidR="000221ED">
              <w:rPr>
                <w:webHidden/>
              </w:rPr>
              <w:tab/>
            </w:r>
            <w:r w:rsidR="000221ED">
              <w:rPr>
                <w:webHidden/>
              </w:rPr>
              <w:fldChar w:fldCharType="begin"/>
            </w:r>
            <w:r w:rsidR="000221ED">
              <w:rPr>
                <w:webHidden/>
              </w:rPr>
              <w:instrText xml:space="preserve"> PAGEREF _Toc102462023 \h </w:instrText>
            </w:r>
            <w:r w:rsidR="000221ED">
              <w:rPr>
                <w:webHidden/>
              </w:rPr>
            </w:r>
            <w:r w:rsidR="000221ED">
              <w:rPr>
                <w:webHidden/>
              </w:rPr>
              <w:fldChar w:fldCharType="separate"/>
            </w:r>
            <w:r w:rsidR="007B371E">
              <w:rPr>
                <w:webHidden/>
              </w:rPr>
              <w:t>14</w:t>
            </w:r>
            <w:r w:rsidR="000221ED">
              <w:rPr>
                <w:webHidden/>
              </w:rPr>
              <w:fldChar w:fldCharType="end"/>
            </w:r>
          </w:hyperlink>
        </w:p>
        <w:p w14:paraId="18850273" w14:textId="27C05EBC" w:rsidR="000221ED" w:rsidRDefault="00000000">
          <w:pPr>
            <w:pStyle w:val="Verzeichnis1"/>
            <w:rPr>
              <w:rFonts w:asciiTheme="minorHAnsi" w:eastAsiaTheme="minorEastAsia" w:hAnsiTheme="minorHAnsi" w:cstheme="minorBidi"/>
              <w:b w:val="0"/>
              <w:caps w:val="0"/>
              <w:szCs w:val="22"/>
              <w:lang w:eastAsia="de-DE"/>
            </w:rPr>
          </w:pPr>
          <w:hyperlink w:anchor="_Toc102462024" w:history="1">
            <w:r w:rsidR="000221ED" w:rsidRPr="001E54D8">
              <w:rPr>
                <w:rStyle w:val="Hyperlink"/>
              </w:rPr>
              <w:t>5</w:t>
            </w:r>
            <w:r w:rsidR="000221ED">
              <w:rPr>
                <w:rFonts w:asciiTheme="minorHAnsi" w:eastAsiaTheme="minorEastAsia" w:hAnsiTheme="minorHAnsi" w:cstheme="minorBidi"/>
                <w:b w:val="0"/>
                <w:caps w:val="0"/>
                <w:szCs w:val="22"/>
                <w:lang w:eastAsia="de-DE"/>
              </w:rPr>
              <w:tab/>
            </w:r>
            <w:r w:rsidR="000221ED" w:rsidRPr="001E54D8">
              <w:rPr>
                <w:rStyle w:val="Hyperlink"/>
              </w:rPr>
              <w:t>GEWÄHRLEISTUNG</w:t>
            </w:r>
            <w:r w:rsidR="000221ED">
              <w:rPr>
                <w:webHidden/>
              </w:rPr>
              <w:tab/>
            </w:r>
            <w:r w:rsidR="000221ED">
              <w:rPr>
                <w:webHidden/>
              </w:rPr>
              <w:fldChar w:fldCharType="begin"/>
            </w:r>
            <w:r w:rsidR="000221ED">
              <w:rPr>
                <w:webHidden/>
              </w:rPr>
              <w:instrText xml:space="preserve"> PAGEREF _Toc102462024 \h </w:instrText>
            </w:r>
            <w:r w:rsidR="000221ED">
              <w:rPr>
                <w:webHidden/>
              </w:rPr>
            </w:r>
            <w:r w:rsidR="000221ED">
              <w:rPr>
                <w:webHidden/>
              </w:rPr>
              <w:fldChar w:fldCharType="separate"/>
            </w:r>
            <w:r w:rsidR="007B371E">
              <w:rPr>
                <w:webHidden/>
              </w:rPr>
              <w:t>14</w:t>
            </w:r>
            <w:r w:rsidR="000221ED">
              <w:rPr>
                <w:webHidden/>
              </w:rPr>
              <w:fldChar w:fldCharType="end"/>
            </w:r>
          </w:hyperlink>
        </w:p>
        <w:p w14:paraId="67F8204A" w14:textId="41BBA1FC" w:rsidR="00E954F0" w:rsidRDefault="00E954F0">
          <w:r>
            <w:rPr>
              <w:b/>
              <w:bCs/>
            </w:rPr>
            <w:fldChar w:fldCharType="end"/>
          </w:r>
        </w:p>
      </w:sdtContent>
    </w:sdt>
    <w:p w14:paraId="4FCF34A4" w14:textId="58EECE37" w:rsidR="000C34DD" w:rsidRDefault="000C34DD" w:rsidP="00A15612">
      <w:pPr>
        <w:ind w:left="851"/>
      </w:pPr>
    </w:p>
    <w:p w14:paraId="5C69FD7A" w14:textId="231AA567" w:rsidR="00BF7400" w:rsidRDefault="00BF7400" w:rsidP="00A15612">
      <w:pPr>
        <w:ind w:left="851"/>
      </w:pPr>
    </w:p>
    <w:p w14:paraId="504829EC" w14:textId="6DCA5D98" w:rsidR="00BF7400" w:rsidRDefault="00BF7400" w:rsidP="00A15612">
      <w:pPr>
        <w:ind w:left="851"/>
      </w:pPr>
    </w:p>
    <w:p w14:paraId="07757214" w14:textId="157A74BB" w:rsidR="00BF7400" w:rsidRDefault="00BF7400" w:rsidP="00A15612">
      <w:pPr>
        <w:ind w:left="851"/>
      </w:pPr>
    </w:p>
    <w:p w14:paraId="15DCF8FC" w14:textId="3F42D5E9" w:rsidR="00BF7400" w:rsidRDefault="00BF7400" w:rsidP="00A15612">
      <w:pPr>
        <w:ind w:left="851"/>
      </w:pPr>
    </w:p>
    <w:p w14:paraId="02152A35" w14:textId="59420B60" w:rsidR="00BF7400" w:rsidRDefault="00BF7400" w:rsidP="00A15612">
      <w:pPr>
        <w:ind w:left="851"/>
      </w:pPr>
    </w:p>
    <w:p w14:paraId="55BB45E7" w14:textId="778779C2" w:rsidR="00BF7400" w:rsidRDefault="00BF7400" w:rsidP="00A15612">
      <w:pPr>
        <w:ind w:left="851"/>
      </w:pPr>
    </w:p>
    <w:p w14:paraId="2356F5A0" w14:textId="42B1628C" w:rsidR="00BF7400" w:rsidRDefault="00BF7400" w:rsidP="00A15612">
      <w:pPr>
        <w:ind w:left="851"/>
      </w:pPr>
    </w:p>
    <w:p w14:paraId="2A1E68B5" w14:textId="29BAB2C4" w:rsidR="00BF7400" w:rsidRDefault="00BF7400" w:rsidP="00A15612">
      <w:pPr>
        <w:ind w:left="851"/>
      </w:pPr>
    </w:p>
    <w:p w14:paraId="7A68C571" w14:textId="7603F7C8" w:rsidR="00BF7400" w:rsidRDefault="00BF7400" w:rsidP="00A15612">
      <w:pPr>
        <w:ind w:left="851"/>
      </w:pPr>
    </w:p>
    <w:p w14:paraId="1145AF37" w14:textId="13AC3E02" w:rsidR="00BF7400" w:rsidRDefault="00BF7400" w:rsidP="00A15612">
      <w:pPr>
        <w:ind w:left="851"/>
      </w:pPr>
    </w:p>
    <w:p w14:paraId="51D38514" w14:textId="7735E6D6" w:rsidR="00BF7400" w:rsidRDefault="00BF7400" w:rsidP="00A15612">
      <w:pPr>
        <w:ind w:left="851"/>
      </w:pPr>
    </w:p>
    <w:p w14:paraId="69E5A197" w14:textId="6446BF48" w:rsidR="00BF7400" w:rsidRDefault="00BF7400" w:rsidP="00A15612">
      <w:pPr>
        <w:ind w:left="851"/>
      </w:pPr>
    </w:p>
    <w:p w14:paraId="09251982" w14:textId="7EC1B6F1" w:rsidR="00BF7400" w:rsidRDefault="00BF7400" w:rsidP="00A15612">
      <w:pPr>
        <w:ind w:left="851"/>
      </w:pPr>
    </w:p>
    <w:p w14:paraId="689442DE" w14:textId="7A9292CA" w:rsidR="00BF7400" w:rsidRDefault="00BF7400" w:rsidP="00A15612">
      <w:pPr>
        <w:ind w:left="851"/>
      </w:pPr>
    </w:p>
    <w:p w14:paraId="6416440B" w14:textId="53929A45" w:rsidR="00BF7400" w:rsidRDefault="00BF7400" w:rsidP="00A15612">
      <w:pPr>
        <w:ind w:left="851"/>
      </w:pPr>
    </w:p>
    <w:p w14:paraId="3A3533B1" w14:textId="70C8D723" w:rsidR="00BF7400" w:rsidRDefault="00BF7400" w:rsidP="00A15612">
      <w:pPr>
        <w:ind w:left="851"/>
      </w:pPr>
    </w:p>
    <w:p w14:paraId="63F23D71" w14:textId="7B9BF5B1" w:rsidR="00BF7400" w:rsidRDefault="00BF7400" w:rsidP="00A15612">
      <w:pPr>
        <w:ind w:left="851"/>
      </w:pPr>
    </w:p>
    <w:p w14:paraId="292D7B84" w14:textId="14788BFF" w:rsidR="00BF7400" w:rsidRDefault="00BF7400" w:rsidP="00A15612">
      <w:pPr>
        <w:ind w:left="851"/>
      </w:pPr>
    </w:p>
    <w:p w14:paraId="6F9F6AAF" w14:textId="587A8854" w:rsidR="00BF7400" w:rsidRDefault="00BF7400" w:rsidP="00A15612">
      <w:pPr>
        <w:ind w:left="851"/>
      </w:pPr>
    </w:p>
    <w:p w14:paraId="6FCCDEA5" w14:textId="20283E17" w:rsidR="00BF7400" w:rsidRDefault="00BF7400" w:rsidP="00A15612">
      <w:pPr>
        <w:ind w:left="851"/>
      </w:pPr>
    </w:p>
    <w:p w14:paraId="42E2ADA1" w14:textId="09E0C01E" w:rsidR="00BF7400" w:rsidRDefault="00BF7400" w:rsidP="00A15612">
      <w:pPr>
        <w:ind w:left="851"/>
      </w:pPr>
    </w:p>
    <w:p w14:paraId="0E36FB4B" w14:textId="18E48ADF" w:rsidR="00BF7400" w:rsidRDefault="00BF7400" w:rsidP="00A15612">
      <w:pPr>
        <w:ind w:left="851"/>
      </w:pPr>
    </w:p>
    <w:p w14:paraId="12B046A2" w14:textId="6D5FEEE9" w:rsidR="00BF7400" w:rsidRDefault="00BF7400" w:rsidP="00A15612">
      <w:pPr>
        <w:ind w:left="851"/>
      </w:pPr>
    </w:p>
    <w:p w14:paraId="145D5696" w14:textId="402D9580" w:rsidR="00BF7400" w:rsidRDefault="00BF7400" w:rsidP="00A15612">
      <w:pPr>
        <w:ind w:left="851"/>
      </w:pPr>
    </w:p>
    <w:p w14:paraId="2FCD1868" w14:textId="18D0B7FD" w:rsidR="00BF7400" w:rsidRDefault="00BF7400" w:rsidP="00A15612">
      <w:pPr>
        <w:ind w:left="851"/>
      </w:pPr>
    </w:p>
    <w:p w14:paraId="1A2F1D8F" w14:textId="3381FB3D" w:rsidR="00BF7400" w:rsidRDefault="00BF7400" w:rsidP="00A15612">
      <w:pPr>
        <w:ind w:left="851"/>
      </w:pPr>
    </w:p>
    <w:p w14:paraId="1C90213D" w14:textId="1F260567" w:rsidR="00BF7400" w:rsidRDefault="00BF7400" w:rsidP="00A15612">
      <w:pPr>
        <w:ind w:left="851"/>
      </w:pPr>
    </w:p>
    <w:p w14:paraId="10A9F758" w14:textId="7A1CC622" w:rsidR="00BF7400" w:rsidRDefault="00BF7400" w:rsidP="00A15612">
      <w:pPr>
        <w:ind w:left="851"/>
      </w:pPr>
    </w:p>
    <w:p w14:paraId="3CEA07C1" w14:textId="1AB65F90" w:rsidR="00BF7400" w:rsidRDefault="00BF7400" w:rsidP="00A15612">
      <w:pPr>
        <w:ind w:left="851"/>
      </w:pPr>
    </w:p>
    <w:p w14:paraId="617CCBB0" w14:textId="245F8788" w:rsidR="00BF7400" w:rsidRDefault="00BF7400" w:rsidP="00A15612">
      <w:pPr>
        <w:ind w:left="851"/>
      </w:pPr>
    </w:p>
    <w:p w14:paraId="7FDF3190" w14:textId="0B7233CE" w:rsidR="00BF7400" w:rsidRDefault="00BF7400" w:rsidP="00A15612">
      <w:pPr>
        <w:ind w:left="851"/>
      </w:pPr>
    </w:p>
    <w:p w14:paraId="373A19D6" w14:textId="4BEAF03D" w:rsidR="00BF7400" w:rsidRDefault="00BF7400" w:rsidP="00A15612">
      <w:pPr>
        <w:ind w:left="851"/>
      </w:pPr>
    </w:p>
    <w:p w14:paraId="0F0F26A9" w14:textId="3C1BC948" w:rsidR="00BF7400" w:rsidRDefault="00BF7400" w:rsidP="00A15612">
      <w:pPr>
        <w:ind w:left="851"/>
      </w:pPr>
    </w:p>
    <w:p w14:paraId="11059D29" w14:textId="07FF5796" w:rsidR="00BF7400" w:rsidRDefault="00BF7400" w:rsidP="00A15612">
      <w:pPr>
        <w:ind w:left="851"/>
      </w:pPr>
    </w:p>
    <w:p w14:paraId="69CFC73E" w14:textId="43B78CBF" w:rsidR="00BF7400" w:rsidRDefault="00BF7400" w:rsidP="00A15612">
      <w:pPr>
        <w:ind w:left="851"/>
      </w:pPr>
    </w:p>
    <w:p w14:paraId="739F56B9" w14:textId="14BC319F" w:rsidR="00BF7400" w:rsidRDefault="00BF7400" w:rsidP="00A15612">
      <w:pPr>
        <w:ind w:left="851"/>
      </w:pPr>
    </w:p>
    <w:p w14:paraId="12C85823" w14:textId="18E99F8D" w:rsidR="00BF7400" w:rsidRDefault="00BF7400" w:rsidP="00A15612">
      <w:pPr>
        <w:ind w:left="851"/>
      </w:pPr>
    </w:p>
    <w:p w14:paraId="559AA988" w14:textId="1B22CC72" w:rsidR="00BF7400" w:rsidRDefault="00BF7400" w:rsidP="00A15612">
      <w:pPr>
        <w:ind w:left="851"/>
      </w:pPr>
    </w:p>
    <w:p w14:paraId="2109FF31" w14:textId="58209F65" w:rsidR="00BF7400" w:rsidRDefault="00BF7400" w:rsidP="00A15612">
      <w:pPr>
        <w:ind w:left="851"/>
      </w:pPr>
    </w:p>
    <w:p w14:paraId="768FCCDD" w14:textId="1B630681" w:rsidR="00BF7400" w:rsidRDefault="00BF7400" w:rsidP="00A15612">
      <w:pPr>
        <w:ind w:left="851"/>
      </w:pPr>
    </w:p>
    <w:p w14:paraId="40FD30DF" w14:textId="5FA497EA" w:rsidR="00BF7400" w:rsidRDefault="00BF7400" w:rsidP="00A15612">
      <w:pPr>
        <w:ind w:left="851"/>
      </w:pPr>
    </w:p>
    <w:p w14:paraId="4864C40C" w14:textId="0699453D" w:rsidR="00BF7400" w:rsidRDefault="00BF7400" w:rsidP="00A15612">
      <w:pPr>
        <w:ind w:left="851"/>
      </w:pPr>
    </w:p>
    <w:p w14:paraId="4101DE99" w14:textId="2E640D65" w:rsidR="00BF7400" w:rsidRDefault="00BF7400" w:rsidP="00A15612">
      <w:pPr>
        <w:ind w:left="851"/>
      </w:pPr>
    </w:p>
    <w:p w14:paraId="4F629FE0" w14:textId="77777777" w:rsidR="00BF7400" w:rsidRDefault="00BF7400" w:rsidP="00A15612">
      <w:pPr>
        <w:ind w:left="851"/>
      </w:pPr>
    </w:p>
    <w:p w14:paraId="5B234AAC" w14:textId="6F2A68B8" w:rsidR="008761B3" w:rsidRPr="000C34DD" w:rsidRDefault="008761B3" w:rsidP="00A15612">
      <w:pPr>
        <w:pStyle w:val="berschrift1"/>
        <w:tabs>
          <w:tab w:val="clear" w:pos="567"/>
        </w:tabs>
      </w:pPr>
      <w:bookmarkStart w:id="0" w:name="_Toc102461967"/>
      <w:r w:rsidRPr="000C34DD">
        <w:t>GRUNDLAGEN</w:t>
      </w:r>
      <w:bookmarkEnd w:id="0"/>
    </w:p>
    <w:p w14:paraId="73F4932E" w14:textId="31462167" w:rsidR="008761B3" w:rsidRDefault="008761B3" w:rsidP="00A15612">
      <w:pPr>
        <w:ind w:left="851"/>
      </w:pPr>
      <w:r>
        <w:t xml:space="preserve">Die Grundlage der vorliegenden Baubeschreibung ist der Planungsstand </w:t>
      </w:r>
      <w:r w:rsidR="000C34DD">
        <w:t xml:space="preserve">der </w:t>
      </w:r>
      <w:r w:rsidR="004C7578">
        <w:t xml:space="preserve">noch nicht </w:t>
      </w:r>
      <w:r w:rsidR="000C34DD">
        <w:t xml:space="preserve">vorliegenden rechtskräftigen </w:t>
      </w:r>
      <w:r>
        <w:t>Baugenehmigung</w:t>
      </w:r>
      <w:r w:rsidR="000C34DD">
        <w:t xml:space="preserve"> </w:t>
      </w:r>
      <w:r w:rsidR="004C7578">
        <w:t xml:space="preserve">Erteilung </w:t>
      </w:r>
      <w:r w:rsidR="00C113EC">
        <w:t>3</w:t>
      </w:r>
      <w:r w:rsidR="004C7578">
        <w:t>. Quartal</w:t>
      </w:r>
      <w:r w:rsidR="000C34DD" w:rsidRPr="00813D54">
        <w:rPr>
          <w:color w:val="FF0000"/>
        </w:rPr>
        <w:t xml:space="preserve"> </w:t>
      </w:r>
      <w:r w:rsidRPr="00C113EC">
        <w:t>202</w:t>
      </w:r>
      <w:r w:rsidR="00813D54" w:rsidRPr="00C113EC">
        <w:t>3</w:t>
      </w:r>
      <w:r>
        <w:t>.</w:t>
      </w:r>
    </w:p>
    <w:p w14:paraId="08BF3EBB" w14:textId="77777777" w:rsidR="008761B3" w:rsidRDefault="008761B3" w:rsidP="00A15612">
      <w:pPr>
        <w:ind w:left="851"/>
      </w:pPr>
      <w:r>
        <w:t>. Rechtskräftige Baugenehmigung mit Auflagen</w:t>
      </w:r>
    </w:p>
    <w:p w14:paraId="2BD63884" w14:textId="77777777" w:rsidR="008761B3" w:rsidRDefault="008761B3" w:rsidP="00A15612">
      <w:pPr>
        <w:ind w:left="851"/>
      </w:pPr>
      <w:r>
        <w:t>- BauGB</w:t>
      </w:r>
    </w:p>
    <w:p w14:paraId="5442FCB7" w14:textId="77777777" w:rsidR="008761B3" w:rsidRDefault="008761B3" w:rsidP="00A15612">
      <w:pPr>
        <w:ind w:left="851"/>
      </w:pPr>
      <w:r>
        <w:t>- Landesbauordnung Baden-Württemberg</w:t>
      </w:r>
    </w:p>
    <w:p w14:paraId="28E5CD60" w14:textId="77777777" w:rsidR="008761B3" w:rsidRDefault="008761B3" w:rsidP="00A15612">
      <w:pPr>
        <w:ind w:left="851"/>
      </w:pPr>
      <w:r>
        <w:t>- Technische Vorschriften der VOB Teil C</w:t>
      </w:r>
    </w:p>
    <w:p w14:paraId="1304AE00" w14:textId="47BF1FA4" w:rsidR="008761B3" w:rsidRDefault="008761B3" w:rsidP="00A15612">
      <w:pPr>
        <w:ind w:left="851"/>
      </w:pPr>
      <w:r>
        <w:t>- Gebäudeenergiegesetz GEG</w:t>
      </w:r>
      <w:r w:rsidR="008B36F0">
        <w:t xml:space="preserve"> </w:t>
      </w:r>
      <w:r w:rsidR="00A17828">
        <w:t>(Stand 2020)</w:t>
      </w:r>
    </w:p>
    <w:p w14:paraId="06E3B9D3" w14:textId="77777777" w:rsidR="008761B3" w:rsidRDefault="008761B3" w:rsidP="00A15612">
      <w:pPr>
        <w:ind w:left="851"/>
      </w:pPr>
      <w:r>
        <w:t>- Allgemeine DIN-Normen für Baustoffe und Bauteile</w:t>
      </w:r>
    </w:p>
    <w:p w14:paraId="695C7B4A" w14:textId="77777777" w:rsidR="008761B3" w:rsidRDefault="008761B3" w:rsidP="00A15612">
      <w:pPr>
        <w:ind w:left="851"/>
      </w:pPr>
      <w:r>
        <w:t>- Planungen und Vorgaben des Architekten und der Fachingenieure</w:t>
      </w:r>
    </w:p>
    <w:p w14:paraId="1BF2A319" w14:textId="77777777" w:rsidR="000C34DD" w:rsidRDefault="000C34DD" w:rsidP="00A15612">
      <w:pPr>
        <w:ind w:left="851"/>
      </w:pPr>
    </w:p>
    <w:p w14:paraId="4667A80F" w14:textId="17B0B479" w:rsidR="008761B3" w:rsidRDefault="008761B3" w:rsidP="00A15612">
      <w:pPr>
        <w:ind w:left="851"/>
      </w:pPr>
      <w:r>
        <w:t xml:space="preserve">Die Baubeschreibung </w:t>
      </w:r>
      <w:r w:rsidR="009F6293">
        <w:t>besch</w:t>
      </w:r>
      <w:r w:rsidR="00480249">
        <w:t xml:space="preserve">reibt die geschuldeten baulichen </w:t>
      </w:r>
      <w:r w:rsidR="008B36F0">
        <w:t>Standards</w:t>
      </w:r>
      <w:r w:rsidR="00480249">
        <w:t xml:space="preserve"> und </w:t>
      </w:r>
      <w:r>
        <w:t>ist Grundlage der Kostenberechnung nach DIN 276.</w:t>
      </w:r>
    </w:p>
    <w:p w14:paraId="71084246" w14:textId="0B373137" w:rsidR="00D7718F" w:rsidRDefault="00D7718F" w:rsidP="00A15612">
      <w:pPr>
        <w:ind w:left="851"/>
      </w:pPr>
    </w:p>
    <w:p w14:paraId="5F67BD8E" w14:textId="137D5E86" w:rsidR="00D7718F" w:rsidRPr="00D506CC" w:rsidRDefault="00D7718F" w:rsidP="00D7718F">
      <w:pPr>
        <w:pStyle w:val="Listenabsatz"/>
        <w:numPr>
          <w:ilvl w:val="1"/>
          <w:numId w:val="27"/>
        </w:numPr>
        <w:ind w:left="851" w:hanging="851"/>
      </w:pPr>
      <w:r w:rsidRPr="00D7718F">
        <w:rPr>
          <w:b/>
          <w:bCs/>
        </w:rPr>
        <w:t>Schallschutz</w:t>
      </w:r>
      <w:r>
        <w:rPr>
          <w:b/>
          <w:bCs/>
        </w:rPr>
        <w:br/>
      </w:r>
      <w:r w:rsidRPr="00D7718F">
        <w:rPr>
          <w:b/>
          <w:bCs/>
        </w:rPr>
        <w:br/>
      </w:r>
      <w:r w:rsidR="00FC7FB0">
        <w:rPr>
          <w:rFonts w:eastAsia="Lucida Sans Unicode"/>
        </w:rPr>
        <w:t>D</w:t>
      </w:r>
      <w:r w:rsidRPr="00D506CC">
        <w:rPr>
          <w:rFonts w:eastAsia="Lucida Sans Unicode"/>
        </w:rPr>
        <w:t xml:space="preserve">ie Gebäude </w:t>
      </w:r>
      <w:r w:rsidR="00FC7FB0">
        <w:rPr>
          <w:rFonts w:eastAsia="Lucida Sans Unicode"/>
        </w:rPr>
        <w:t xml:space="preserve">werden </w:t>
      </w:r>
      <w:r w:rsidRPr="00D506CC">
        <w:rPr>
          <w:rFonts w:eastAsia="Lucida Sans Unicode"/>
        </w:rPr>
        <w:t>bezüglich des Schallschutzes nach „DIN 4109 – Schallschutz im Hochbau“</w:t>
      </w:r>
      <w:r w:rsidRPr="00D506CC">
        <w:br/>
      </w:r>
      <w:r w:rsidRPr="004D7D4E">
        <w:t>geplant und ausgeführt, die wohnungstrennenden Bauteile (</w:t>
      </w:r>
      <w:r w:rsidR="00945A93">
        <w:t xml:space="preserve">d.h. </w:t>
      </w:r>
      <w:r w:rsidRPr="004D7D4E">
        <w:t>Wände und Decken zu benachbarten</w:t>
      </w:r>
      <w:r w:rsidRPr="004D7D4E">
        <w:br/>
        <w:t xml:space="preserve">Wohnungen, </w:t>
      </w:r>
      <w:r w:rsidRPr="004D7D4E">
        <w:rPr>
          <w:rFonts w:eastAsia="Lucida Sans Unicode"/>
        </w:rPr>
        <w:t>Tr</w:t>
      </w:r>
      <w:r w:rsidRPr="00D506CC">
        <w:rPr>
          <w:rFonts w:eastAsia="Lucida Sans Unicode"/>
        </w:rPr>
        <w:t>eppenhäusern) nach „DIN 4109, Teil 5: Erhöhte Anforderungen“. Innerhalb</w:t>
      </w:r>
      <w:r w:rsidRPr="00D506CC">
        <w:br/>
      </w:r>
      <w:r w:rsidRPr="00D506CC">
        <w:rPr>
          <w:rFonts w:eastAsia="Lucida Sans Unicode"/>
        </w:rPr>
        <w:t>der (eigenen) Wohnung werden keine besonderen Maßnahmen zum Schallschutz ergriffen.</w:t>
      </w:r>
    </w:p>
    <w:p w14:paraId="11A72736" w14:textId="77777777" w:rsidR="000C34DD" w:rsidRDefault="000C34DD" w:rsidP="00A15612">
      <w:pPr>
        <w:ind w:left="851"/>
      </w:pPr>
    </w:p>
    <w:p w14:paraId="5497FB56" w14:textId="295053AB" w:rsidR="008761B3" w:rsidRPr="000C34DD" w:rsidRDefault="008761B3" w:rsidP="002A09B9">
      <w:pPr>
        <w:pStyle w:val="berschrift1"/>
        <w:tabs>
          <w:tab w:val="clear" w:pos="567"/>
        </w:tabs>
        <w:rPr>
          <w:b w:val="0"/>
          <w:bCs w:val="0"/>
        </w:rPr>
      </w:pPr>
      <w:bookmarkStart w:id="1" w:name="_Toc102461968"/>
      <w:r w:rsidRPr="000C34DD">
        <w:t>AUSGANGSSITUATION</w:t>
      </w:r>
      <w:bookmarkEnd w:id="1"/>
    </w:p>
    <w:p w14:paraId="6591FF56" w14:textId="30D7D443" w:rsidR="008761B3" w:rsidRDefault="008761B3" w:rsidP="00A15612">
      <w:pPr>
        <w:ind w:left="851"/>
      </w:pPr>
      <w:r>
        <w:t xml:space="preserve">Das Baugrundstück Heidelberg, </w:t>
      </w:r>
      <w:r w:rsidR="00813D54">
        <w:t>Bergheim</w:t>
      </w:r>
      <w:r w:rsidR="008B36F0">
        <w:t>,</w:t>
      </w:r>
      <w:r>
        <w:t xml:space="preserve"> Flst. </w:t>
      </w:r>
      <w:r w:rsidR="006F76B0">
        <w:t>4371</w:t>
      </w:r>
      <w:r>
        <w:t xml:space="preserve">, </w:t>
      </w:r>
      <w:r w:rsidR="006F76B0">
        <w:t>Bergheimer Straße 130</w:t>
      </w:r>
      <w:r w:rsidR="008B36F0">
        <w:t xml:space="preserve"> </w:t>
      </w:r>
      <w:r>
        <w:t xml:space="preserve">hat eine Gesamtfläche von ca. </w:t>
      </w:r>
      <w:r w:rsidR="006F76B0">
        <w:t>714</w:t>
      </w:r>
      <w:r>
        <w:t xml:space="preserve"> m². </w:t>
      </w:r>
      <w:r w:rsidR="004E5B8F" w:rsidRPr="00595B36">
        <w:t>Das Grundstück ist in seinem südlichen Teil mit zwei 1912 errichteten Gebäuden bebaut. Dies sind ein Vorderhaus - 5 Geschosse und Dachspitz, unterkellert- und ein Seitengebäude - 2 Geschosse, Dachspitz, nicht unterkellert. Die nördliche Hälfte des Grundstücks ist mit einem Gebäude aus den fünfziger Jahren bebaut. Es diente ursprünglich als Kino. In den sechziger Jahren wurde es in ein Theater umgewandelt und wenigen Jahre später in eine Sporthalle. Das Vorderhaus und das Seitengebäude sind als Kulturdenkmal eingestuft. Beide Gebäude befinden sich in einem guten Erhaltungszustand.</w:t>
      </w:r>
      <w:r w:rsidR="004E5B8F">
        <w:t xml:space="preserve"> Das ehemalige Kino wird für den Neubau abgebrochen.</w:t>
      </w:r>
      <w:r w:rsidR="0028031C">
        <w:t xml:space="preserve"> </w:t>
      </w:r>
      <w:r w:rsidR="0028031C">
        <w:br/>
        <w:t xml:space="preserve">Die Hausanschlüsse der Fernwärme werden im Keller des bestehenden Vorderhauses installiert. Der Elektroanschluss liegt in der Durchfahrt des Vorderhauses. </w:t>
      </w:r>
    </w:p>
    <w:p w14:paraId="2CFD7211" w14:textId="2884ED46" w:rsidR="008761B3" w:rsidRDefault="008B36F0" w:rsidP="00A15612">
      <w:pPr>
        <w:ind w:left="851"/>
      </w:pPr>
      <w:r>
        <w:t xml:space="preserve">         </w:t>
      </w:r>
      <w:r w:rsidR="008761B3">
        <w:t xml:space="preserve"> </w:t>
      </w:r>
    </w:p>
    <w:p w14:paraId="120DB844" w14:textId="3EEB1C98" w:rsidR="008761B3" w:rsidRDefault="008761B3" w:rsidP="009445E0">
      <w:pPr>
        <w:pStyle w:val="berschrift2"/>
        <w:tabs>
          <w:tab w:val="clear" w:pos="737"/>
        </w:tabs>
      </w:pPr>
      <w:bookmarkStart w:id="2" w:name="_Toc102461969"/>
      <w:r>
        <w:t>Programm</w:t>
      </w:r>
      <w:bookmarkEnd w:id="2"/>
    </w:p>
    <w:p w14:paraId="6F0AB4AC" w14:textId="79D1CD32" w:rsidR="008761B3" w:rsidRDefault="009E772D" w:rsidP="002A09B9">
      <w:pPr>
        <w:ind w:left="851"/>
      </w:pPr>
      <w:r>
        <w:t>Die</w:t>
      </w:r>
      <w:r w:rsidR="008761B3">
        <w:t xml:space="preserve"> rechtskräftige Baugenehmigung </w:t>
      </w:r>
      <w:r w:rsidR="004E5B8F">
        <w:t xml:space="preserve">ist </w:t>
      </w:r>
      <w:r w:rsidR="00C113EC" w:rsidRPr="00C113EC">
        <w:t>3</w:t>
      </w:r>
      <w:r w:rsidR="004C7578" w:rsidRPr="00C113EC">
        <w:t>.Quartal</w:t>
      </w:r>
      <w:r w:rsidR="004E5B8F" w:rsidRPr="00C113EC">
        <w:t xml:space="preserve"> 2023 </w:t>
      </w:r>
      <w:r w:rsidR="004E5B8F">
        <w:t>zu erwarten</w:t>
      </w:r>
      <w:r>
        <w:t xml:space="preserve">. </w:t>
      </w:r>
      <w:r w:rsidR="008761B3">
        <w:t>Das vorhandene</w:t>
      </w:r>
      <w:r w:rsidR="008B36F0">
        <w:t xml:space="preserve"> </w:t>
      </w:r>
      <w:r w:rsidR="004E5B8F">
        <w:t>Kino</w:t>
      </w:r>
      <w:r w:rsidR="008B36F0">
        <w:t xml:space="preserve"> </w:t>
      </w:r>
      <w:r w:rsidR="008761B3">
        <w:t xml:space="preserve">wird abgebrochen. </w:t>
      </w:r>
      <w:r w:rsidR="004E5B8F">
        <w:t xml:space="preserve">Im nördlichen Teil des Grundstückes sollen die beiden Gebäude als studentisches Wohnen entstehen. </w:t>
      </w:r>
      <w:r w:rsidR="000C34DD">
        <w:t>Durch den Bauträger wird eine</w:t>
      </w:r>
      <w:r w:rsidR="008761B3">
        <w:t xml:space="preserve"> Aufteilung nach WEG </w:t>
      </w:r>
      <w:r w:rsidR="000C34DD">
        <w:t>erstellt</w:t>
      </w:r>
      <w:r w:rsidR="008761B3">
        <w:t xml:space="preserve">. </w:t>
      </w:r>
    </w:p>
    <w:p w14:paraId="08C21B68" w14:textId="2B6DFE11" w:rsidR="008761B3" w:rsidRDefault="008761B3" w:rsidP="002A09B9">
      <w:pPr>
        <w:ind w:left="851"/>
      </w:pPr>
      <w:r>
        <w:t xml:space="preserve">Neubau </w:t>
      </w:r>
      <w:r w:rsidR="001127A3">
        <w:t>Hinterhaus 1</w:t>
      </w:r>
    </w:p>
    <w:p w14:paraId="02126493" w14:textId="77777777" w:rsidR="001127A3" w:rsidRDefault="008761B3" w:rsidP="002A09B9">
      <w:pPr>
        <w:ind w:left="851"/>
      </w:pPr>
      <w:r>
        <w:t>Der Neubau</w:t>
      </w:r>
      <w:r w:rsidR="008B36F0">
        <w:t xml:space="preserve"> </w:t>
      </w:r>
      <w:r w:rsidR="001127A3">
        <w:t>Hinterhaus 1</w:t>
      </w:r>
      <w:r>
        <w:t xml:space="preserve"> hat eine Grundfläche von ca. </w:t>
      </w:r>
      <w:r w:rsidR="004E5B8F">
        <w:t>160</w:t>
      </w:r>
      <w:r>
        <w:t xml:space="preserve"> m</w:t>
      </w:r>
      <w:r w:rsidR="008B36F0">
        <w:t>² geplant</w:t>
      </w:r>
      <w:r>
        <w:t xml:space="preserve"> werden </w:t>
      </w:r>
      <w:r w:rsidR="00195AF7">
        <w:t xml:space="preserve">im Erdgeschoss 3 </w:t>
      </w:r>
      <w:r w:rsidR="006F0FB1">
        <w:t xml:space="preserve">barrierefreie </w:t>
      </w:r>
      <w:r w:rsidR="00195AF7">
        <w:t>W</w:t>
      </w:r>
      <w:r w:rsidR="006F0FB1">
        <w:t>ohneinheiten</w:t>
      </w:r>
      <w:r w:rsidR="00195AF7">
        <w:t>, im 1.+2.</w:t>
      </w:r>
      <w:r w:rsidR="006F0FB1">
        <w:t xml:space="preserve"> </w:t>
      </w:r>
      <w:r w:rsidR="00195AF7">
        <w:t>OG</w:t>
      </w:r>
      <w:r>
        <w:t xml:space="preserve"> </w:t>
      </w:r>
      <w:r w:rsidR="00195AF7">
        <w:t>jeweils 3 Wohneinheiten und 2 Dachgeschoße mit 2 Wohneinheiten sowie ein Keller,</w:t>
      </w:r>
      <w:r w:rsidR="008B36F0">
        <w:t xml:space="preserve"> </w:t>
      </w:r>
      <w:r>
        <w:t xml:space="preserve">insgesamt </w:t>
      </w:r>
      <w:r w:rsidR="00195AF7">
        <w:t>1</w:t>
      </w:r>
      <w:r w:rsidR="006F0FB1">
        <w:t>3</w:t>
      </w:r>
      <w:r>
        <w:t xml:space="preserve"> Wohneinheiten. </w:t>
      </w:r>
      <w:r w:rsidR="0028031C">
        <w:t>Im Keller werden ein Technikraum und die Abstellräume der Wohnungen vorgesehen.</w:t>
      </w:r>
      <w:r w:rsidR="0028031C">
        <w:br/>
      </w:r>
      <w:r w:rsidR="006F0FB1">
        <w:br/>
        <w:t xml:space="preserve">Zwischen Vorderhaus und der geplanten Bebauung Hinterhaus </w:t>
      </w:r>
      <w:r w:rsidR="004C7578">
        <w:t xml:space="preserve">1 </w:t>
      </w:r>
      <w:r w:rsidR="00101ADD">
        <w:t>entsteht</w:t>
      </w:r>
      <w:r w:rsidR="006F0FB1">
        <w:t xml:space="preserve"> ein Höhenversatz von ca. 50 cm.</w:t>
      </w:r>
      <w:r w:rsidR="006F0FB1">
        <w:br/>
      </w:r>
      <w:r w:rsidR="006F0FB1">
        <w:lastRenderedPageBreak/>
        <w:t xml:space="preserve">Im Bereich des Innenhofes zwischen dem denkmalgeschützten Vorderhaus und </w:t>
      </w:r>
      <w:r w:rsidR="001127A3">
        <w:t>Hinterhaus 1</w:t>
      </w:r>
      <w:r w:rsidR="006F0FB1">
        <w:t xml:space="preserve"> werden 2 Stellplätze und außerdem eine Müll-/ Fahrradeinhausung mit 3</w:t>
      </w:r>
      <w:r w:rsidR="0028031C">
        <w:t>6</w:t>
      </w:r>
      <w:r w:rsidR="006F0FB1">
        <w:t xml:space="preserve"> Fahrradstellplätze errichtet. Es entstehen Grünflächen und eine Terrasse die der südlichen Wohnung zu geordnet ist.</w:t>
      </w:r>
      <w:r w:rsidR="006F0FB1">
        <w:br/>
      </w:r>
    </w:p>
    <w:p w14:paraId="19A20E12" w14:textId="0EB7CBAE" w:rsidR="008761B3" w:rsidRDefault="001127A3" w:rsidP="002A09B9">
      <w:pPr>
        <w:ind w:left="851"/>
      </w:pPr>
      <w:r>
        <w:t>Neubau Hinterhaus 2:</w:t>
      </w:r>
      <w:r w:rsidR="00195AF7">
        <w:br/>
        <w:t xml:space="preserve">Das Hinterhaus </w:t>
      </w:r>
      <w:r w:rsidR="004C7578">
        <w:t xml:space="preserve">2 </w:t>
      </w:r>
      <w:r w:rsidR="00195AF7">
        <w:t xml:space="preserve">ist in der Planung mit </w:t>
      </w:r>
      <w:r w:rsidR="006F0FB1">
        <w:t>2 Geschoßen</w:t>
      </w:r>
      <w:r w:rsidR="00195AF7">
        <w:t xml:space="preserve"> und einem zurückversetzten 2. </w:t>
      </w:r>
      <w:r w:rsidR="006F0FB1">
        <w:t>Dachgeschoss</w:t>
      </w:r>
      <w:r w:rsidR="00195AF7">
        <w:t xml:space="preserve"> mit Dachterrasse</w:t>
      </w:r>
      <w:r w:rsidR="006F0FB1">
        <w:t xml:space="preserve"> vorgesehen</w:t>
      </w:r>
      <w:r w:rsidR="00195AF7">
        <w:t xml:space="preserve">. Im Erdgeschoss </w:t>
      </w:r>
      <w:r w:rsidR="006F0FB1">
        <w:t>befindet sich</w:t>
      </w:r>
      <w:r w:rsidR="00195AF7">
        <w:t xml:space="preserve"> eine </w:t>
      </w:r>
      <w:r w:rsidR="006F0FB1">
        <w:t xml:space="preserve">barrierefreie </w:t>
      </w:r>
      <w:r w:rsidR="00195AF7">
        <w:t>Wohneinheit. Die 2. Wohneinheit im 1. OG als Maisonette</w:t>
      </w:r>
      <w:r w:rsidR="0028031C">
        <w:t>wohnung</w:t>
      </w:r>
      <w:r w:rsidR="00195AF7">
        <w:t xml:space="preserve"> wird durch eine Außentreppe erschlossen, intern ist eine </w:t>
      </w:r>
      <w:r w:rsidR="00C113EC">
        <w:t>halb gewendelte</w:t>
      </w:r>
      <w:r w:rsidR="00195AF7">
        <w:t xml:space="preserve"> Innentreppe vorgesehen.</w:t>
      </w:r>
      <w:r w:rsidR="00195AF7">
        <w:br/>
      </w:r>
      <w:r w:rsidR="006F0FB1">
        <w:t>Der nördliche Innenhof zwischen H</w:t>
      </w:r>
      <w:r w:rsidR="004C7578">
        <w:t>interhaus 1</w:t>
      </w:r>
      <w:r w:rsidR="006F0FB1">
        <w:t xml:space="preserve"> und Hinterhaus </w:t>
      </w:r>
      <w:r w:rsidR="004C7578">
        <w:t xml:space="preserve">2 </w:t>
      </w:r>
      <w:r w:rsidR="006F0FB1">
        <w:t xml:space="preserve">wird mit Grün-, Weg- und Terrassenflächen gestaltet. Die Außentreppe soll als berankte Stahltreppe </w:t>
      </w:r>
      <w:r w:rsidR="0028031C">
        <w:t xml:space="preserve">in verzinkter Ausführung </w:t>
      </w:r>
      <w:r w:rsidR="006F0FB1">
        <w:t>gebildet werden.</w:t>
      </w:r>
      <w:r w:rsidR="00195AF7">
        <w:br/>
      </w:r>
    </w:p>
    <w:p w14:paraId="79027F3C" w14:textId="47C1180A" w:rsidR="008761B3" w:rsidRDefault="006F0FB1" w:rsidP="002A09B9">
      <w:pPr>
        <w:ind w:left="851"/>
      </w:pPr>
      <w:r w:rsidRPr="006F0FB1">
        <w:t>Die Terrassen- und Grünflächen in den beiden Höfen werden als</w:t>
      </w:r>
      <w:r w:rsidR="008761B3" w:rsidRPr="006F0FB1">
        <w:t xml:space="preserve"> Sondernutzungsfläche</w:t>
      </w:r>
      <w:r w:rsidR="00D74840" w:rsidRPr="006F0FB1">
        <w:t>n</w:t>
      </w:r>
      <w:r w:rsidR="008761B3" w:rsidRPr="006F0FB1">
        <w:t xml:space="preserve"> </w:t>
      </w:r>
      <w:r w:rsidR="00040774">
        <w:t>exklusiv</w:t>
      </w:r>
      <w:r w:rsidR="008761B3">
        <w:t xml:space="preserve"> zugeordnet</w:t>
      </w:r>
      <w:r w:rsidR="002D32AB">
        <w:t xml:space="preserve"> – siehe Darstellung im Antrag</w:t>
      </w:r>
      <w:r w:rsidR="00C076ED">
        <w:t xml:space="preserve"> auf Abgeschlossenheit.</w:t>
      </w:r>
    </w:p>
    <w:p w14:paraId="590EA097" w14:textId="77777777" w:rsidR="00AA50DB" w:rsidRDefault="00AA50DB" w:rsidP="002A09B9">
      <w:pPr>
        <w:ind w:left="851"/>
      </w:pPr>
    </w:p>
    <w:p w14:paraId="2133ABC8" w14:textId="77777777" w:rsidR="008761B3" w:rsidRDefault="008761B3" w:rsidP="002A09B9">
      <w:pPr>
        <w:ind w:left="851"/>
      </w:pPr>
      <w:r>
        <w:t xml:space="preserve">Gestaltung: </w:t>
      </w:r>
    </w:p>
    <w:p w14:paraId="5651D2D9" w14:textId="1587ACFF" w:rsidR="008761B3" w:rsidRDefault="008761B3" w:rsidP="002A09B9">
      <w:pPr>
        <w:ind w:left="851"/>
      </w:pPr>
      <w:r>
        <w:t xml:space="preserve">Das Gestaltungskonzept sieht ein Ensemble von 2 modernen </w:t>
      </w:r>
      <w:r w:rsidR="006F0FB1">
        <w:t>Mehrfamilienhäusern</w:t>
      </w:r>
      <w:r>
        <w:t xml:space="preserve">. Das Materialkonzept sieht für die </w:t>
      </w:r>
      <w:r w:rsidR="00C73CC8">
        <w:t xml:space="preserve">Fassade eine vertikale Holzverkleidung als Nut- und Federkonstruktion </w:t>
      </w:r>
      <w:r w:rsidR="007F6682">
        <w:t>auf monolithischem Mauerwerk vor</w:t>
      </w:r>
      <w:r w:rsidR="00C73CC8">
        <w:t xml:space="preserve">. Das </w:t>
      </w:r>
      <w:r w:rsidR="001127A3">
        <w:t>Hinterhaus 1</w:t>
      </w:r>
      <w:r w:rsidR="00C73CC8">
        <w:t xml:space="preserve"> erhält ein </w:t>
      </w:r>
      <w:r w:rsidR="007F6682">
        <w:t>z</w:t>
      </w:r>
      <w:r w:rsidR="00C73CC8">
        <w:t xml:space="preserve">iegelgedecktes Steildach mit Dachflächenfenstern, Gauben und PV- Anlage. </w:t>
      </w:r>
      <w:r w:rsidR="007F6682">
        <w:br/>
        <w:t xml:space="preserve">Die Südfassade des Hinterhauses </w:t>
      </w:r>
      <w:r w:rsidR="001127A3">
        <w:t xml:space="preserve">1 </w:t>
      </w:r>
      <w:r w:rsidR="007F6682">
        <w:t>wird durch ein Zwerghaus bestehend Loggien und Balkons gegliedert. In der Nordfassade ist in der Holzfassade eine gewendelte Rettungstreppe integriert.</w:t>
      </w:r>
      <w:r w:rsidR="007F6682">
        <w:br/>
      </w:r>
      <w:r w:rsidR="00C73CC8">
        <w:t xml:space="preserve">Das Hinterhaus </w:t>
      </w:r>
      <w:r w:rsidR="001127A3">
        <w:t xml:space="preserve">2 </w:t>
      </w:r>
      <w:r w:rsidR="00C73CC8">
        <w:t>wird mit begrüntem Flachdach auf dem 2. OG und einer Dachterrasse im 1. OG geplant</w:t>
      </w:r>
      <w:r>
        <w:t>.</w:t>
      </w:r>
    </w:p>
    <w:p w14:paraId="1C12BBB5" w14:textId="77777777" w:rsidR="008761B3" w:rsidRDefault="008761B3" w:rsidP="002A09B9">
      <w:pPr>
        <w:ind w:left="851"/>
      </w:pPr>
    </w:p>
    <w:p w14:paraId="15B7BF4F" w14:textId="6D542F8B" w:rsidR="008761B3" w:rsidRDefault="008761B3" w:rsidP="002A09B9">
      <w:pPr>
        <w:ind w:left="851"/>
      </w:pPr>
      <w:r>
        <w:t>Grundflächen:</w:t>
      </w:r>
      <w:r w:rsidR="008B36F0">
        <w:t xml:space="preserve">     </w:t>
      </w:r>
      <w:r>
        <w:t xml:space="preserve"> </w:t>
      </w:r>
      <w:r w:rsidR="007F6682">
        <w:tab/>
      </w:r>
      <w:r w:rsidR="001127A3">
        <w:t>Hinterhaus 1</w:t>
      </w:r>
      <w:r w:rsidR="008B36F0">
        <w:t xml:space="preserve"> </w:t>
      </w:r>
      <w:r>
        <w:t xml:space="preserve">ca. </w:t>
      </w:r>
      <w:r w:rsidR="00C73CC8">
        <w:t>160</w:t>
      </w:r>
      <w:r>
        <w:t xml:space="preserve">,00 m²; </w:t>
      </w:r>
      <w:r w:rsidR="00C73CC8">
        <w:t>Hinterhaus</w:t>
      </w:r>
      <w:r w:rsidR="001127A3">
        <w:t xml:space="preserve"> 2</w:t>
      </w:r>
      <w:r>
        <w:t xml:space="preserve"> </w:t>
      </w:r>
      <w:r w:rsidR="00040774">
        <w:t>ca.</w:t>
      </w:r>
      <w:r>
        <w:t xml:space="preserve"> </w:t>
      </w:r>
      <w:r w:rsidR="00C73CC8">
        <w:t>73</w:t>
      </w:r>
      <w:r>
        <w:t>,00 m²</w:t>
      </w:r>
    </w:p>
    <w:p w14:paraId="45330826" w14:textId="52AFB6FB" w:rsidR="008761B3" w:rsidRDefault="008761B3" w:rsidP="002A09B9">
      <w:pPr>
        <w:ind w:left="851"/>
      </w:pPr>
      <w:r>
        <w:t>Wohneinheiten:</w:t>
      </w:r>
      <w:r w:rsidR="008B36F0">
        <w:t xml:space="preserve">    </w:t>
      </w:r>
      <w:r w:rsidR="007F6682">
        <w:tab/>
      </w:r>
      <w:r w:rsidR="001127A3">
        <w:t>Hinterhaus 1</w:t>
      </w:r>
      <w:r>
        <w:t xml:space="preserve">: </w:t>
      </w:r>
      <w:r w:rsidR="00C73CC8">
        <w:t>13</w:t>
      </w:r>
      <w:r>
        <w:t xml:space="preserve">; </w:t>
      </w:r>
      <w:r w:rsidR="00C73CC8">
        <w:t>Hinterhaus</w:t>
      </w:r>
      <w:r w:rsidR="001127A3">
        <w:t xml:space="preserve"> 2</w:t>
      </w:r>
      <w:r>
        <w:t>: 2</w:t>
      </w:r>
    </w:p>
    <w:p w14:paraId="51CC7A76" w14:textId="12B7EBAB" w:rsidR="008761B3" w:rsidRPr="00693FA1" w:rsidRDefault="008761B3" w:rsidP="002A09B9">
      <w:pPr>
        <w:ind w:left="851"/>
      </w:pPr>
      <w:r w:rsidRPr="00693FA1">
        <w:t>Wohnflächen:</w:t>
      </w:r>
      <w:r w:rsidR="008B36F0" w:rsidRPr="00693FA1">
        <w:t xml:space="preserve">     </w:t>
      </w:r>
      <w:r w:rsidRPr="00693FA1">
        <w:t xml:space="preserve"> </w:t>
      </w:r>
      <w:r w:rsidR="007F6682" w:rsidRPr="00693FA1">
        <w:tab/>
      </w:r>
      <w:r w:rsidR="001127A3">
        <w:t>Hinterhaus 1</w:t>
      </w:r>
      <w:r w:rsidRPr="00693FA1">
        <w:t xml:space="preserve"> ca. </w:t>
      </w:r>
      <w:r w:rsidR="007F6682" w:rsidRPr="00693FA1">
        <w:t>609</w:t>
      </w:r>
      <w:r w:rsidRPr="00693FA1">
        <w:t xml:space="preserve"> m², </w:t>
      </w:r>
      <w:r w:rsidR="00C42769" w:rsidRPr="00693FA1">
        <w:t>Hinterhaus</w:t>
      </w:r>
      <w:r w:rsidR="001127A3">
        <w:t xml:space="preserve"> 2</w:t>
      </w:r>
      <w:r w:rsidRPr="00693FA1">
        <w:t xml:space="preserve">: ca. </w:t>
      </w:r>
      <w:r w:rsidR="007F6682" w:rsidRPr="00693FA1">
        <w:t>144</w:t>
      </w:r>
      <w:r w:rsidRPr="00693FA1">
        <w:t xml:space="preserve"> m², ges</w:t>
      </w:r>
      <w:r w:rsidR="00C113EC">
        <w:t>.</w:t>
      </w:r>
      <w:r w:rsidRPr="00693FA1">
        <w:t xml:space="preserve"> </w:t>
      </w:r>
      <w:r w:rsidR="007F6682" w:rsidRPr="00693FA1">
        <w:t>753</w:t>
      </w:r>
      <w:r w:rsidRPr="00693FA1">
        <w:t xml:space="preserve"> m²</w:t>
      </w:r>
    </w:p>
    <w:p w14:paraId="2C82E6D9" w14:textId="740A2AE2" w:rsidR="008761B3" w:rsidRDefault="008761B3" w:rsidP="002A09B9">
      <w:pPr>
        <w:ind w:left="851"/>
      </w:pPr>
      <w:r>
        <w:t>Stellplätze:</w:t>
      </w:r>
      <w:r w:rsidR="008B36F0">
        <w:t xml:space="preserve">       </w:t>
      </w:r>
      <w:r>
        <w:t xml:space="preserve"> </w:t>
      </w:r>
      <w:r w:rsidR="007F6682">
        <w:tab/>
      </w:r>
      <w:r w:rsidR="007F6682">
        <w:tab/>
      </w:r>
      <w:r w:rsidR="001127A3">
        <w:t>Hinterhaus 1</w:t>
      </w:r>
      <w:r>
        <w:t xml:space="preserve">: </w:t>
      </w:r>
      <w:r w:rsidR="007F6682">
        <w:t>2</w:t>
      </w:r>
    </w:p>
    <w:p w14:paraId="38FFD53D" w14:textId="21ECBD76" w:rsidR="007F6682" w:rsidRDefault="007F6682" w:rsidP="002A09B9">
      <w:pPr>
        <w:ind w:left="851"/>
      </w:pPr>
      <w:r>
        <w:t>Fahrradabstellplätze:</w:t>
      </w:r>
      <w:r>
        <w:tab/>
        <w:t>36</w:t>
      </w:r>
    </w:p>
    <w:p w14:paraId="34DECE7A" w14:textId="77777777" w:rsidR="008761B3" w:rsidRDefault="008761B3" w:rsidP="002A09B9">
      <w:pPr>
        <w:ind w:left="851"/>
      </w:pPr>
    </w:p>
    <w:p w14:paraId="42D03BF4" w14:textId="36590B14" w:rsidR="004609D0" w:rsidRDefault="004609D0" w:rsidP="009445E0">
      <w:pPr>
        <w:pStyle w:val="berschrift2"/>
        <w:tabs>
          <w:tab w:val="clear" w:pos="737"/>
        </w:tabs>
      </w:pPr>
      <w:bookmarkStart w:id="3" w:name="_Toc102461970"/>
      <w:r>
        <w:t>Außenanlage</w:t>
      </w:r>
      <w:bookmarkEnd w:id="3"/>
    </w:p>
    <w:p w14:paraId="4512A9FC" w14:textId="7DEF9522" w:rsidR="008761B3" w:rsidRDefault="008761B3" w:rsidP="00A15612">
      <w:pPr>
        <w:ind w:left="851"/>
      </w:pPr>
      <w:r>
        <w:t xml:space="preserve">Die Außenanlage im Bereich der </w:t>
      </w:r>
      <w:r w:rsidR="00195C31">
        <w:t>Neubauten wird</w:t>
      </w:r>
      <w:r>
        <w:t xml:space="preserve"> nach Erstellung des Gebäudes vollständig neu angelegt:</w:t>
      </w:r>
    </w:p>
    <w:p w14:paraId="780FF93E" w14:textId="34051775" w:rsidR="008761B3" w:rsidRDefault="008761B3" w:rsidP="00A15612">
      <w:pPr>
        <w:ind w:left="851"/>
      </w:pPr>
      <w:r>
        <w:t>Zuwege und Terrassen we</w:t>
      </w:r>
      <w:r w:rsidR="005A1142">
        <w:t>r</w:t>
      </w:r>
      <w:r>
        <w:t>den</w:t>
      </w:r>
      <w:r w:rsidR="008B36F0">
        <w:t xml:space="preserve"> </w:t>
      </w:r>
      <w:r>
        <w:t>befestigt mit sickerfähigem Pflaster</w:t>
      </w:r>
      <w:r w:rsidR="008B36F0">
        <w:t xml:space="preserve"> </w:t>
      </w:r>
      <w:r w:rsidR="00C63201">
        <w:t>in</w:t>
      </w:r>
      <w:r>
        <w:t xml:space="preserve"> Betonsteinen, d</w:t>
      </w:r>
      <w:r w:rsidR="007F6682">
        <w:t xml:space="preserve">ie Innenhöfe </w:t>
      </w:r>
      <w:r>
        <w:t>w</w:t>
      </w:r>
      <w:r w:rsidR="007F6682">
        <w:t>e</w:t>
      </w:r>
      <w:r>
        <w:t>rd</w:t>
      </w:r>
      <w:r w:rsidR="007F6682">
        <w:t>en</w:t>
      </w:r>
      <w:r>
        <w:t xml:space="preserve"> begrünt</w:t>
      </w:r>
      <w:r w:rsidR="00693FA1">
        <w:t>.</w:t>
      </w:r>
    </w:p>
    <w:p w14:paraId="039E3B4B" w14:textId="77777777" w:rsidR="00040774" w:rsidRDefault="00040774" w:rsidP="00A15612">
      <w:pPr>
        <w:ind w:left="851"/>
      </w:pPr>
    </w:p>
    <w:p w14:paraId="17D9B16B" w14:textId="42E9EDAB" w:rsidR="008761B3" w:rsidRDefault="008761B3" w:rsidP="002A09B9">
      <w:pPr>
        <w:pStyle w:val="berschrift1"/>
        <w:tabs>
          <w:tab w:val="clear" w:pos="567"/>
        </w:tabs>
      </w:pPr>
      <w:bookmarkStart w:id="4" w:name="_Toc102461971"/>
      <w:r>
        <w:t>BAUBESCHREIBUNG</w:t>
      </w:r>
      <w:bookmarkEnd w:id="4"/>
    </w:p>
    <w:p w14:paraId="15780CF2" w14:textId="0499118A" w:rsidR="008761B3" w:rsidRDefault="008761B3" w:rsidP="009445E0">
      <w:pPr>
        <w:pStyle w:val="berschrift2"/>
        <w:tabs>
          <w:tab w:val="clear" w:pos="737"/>
        </w:tabs>
      </w:pPr>
      <w:bookmarkStart w:id="5" w:name="_Toc102461972"/>
      <w:r>
        <w:t>Herrichten und Erschließen (KG 200)</w:t>
      </w:r>
      <w:bookmarkEnd w:id="5"/>
    </w:p>
    <w:p w14:paraId="399566CC" w14:textId="78592988" w:rsidR="008761B3" w:rsidRDefault="008761B3" w:rsidP="005261AA">
      <w:pPr>
        <w:pStyle w:val="berschrift3"/>
        <w:ind w:left="142"/>
      </w:pPr>
      <w:bookmarkStart w:id="6" w:name="_Toc102461973"/>
      <w:r>
        <w:t>Abbrucharbeiten (200-84)</w:t>
      </w:r>
      <w:bookmarkEnd w:id="6"/>
    </w:p>
    <w:p w14:paraId="33957381" w14:textId="60E3E118" w:rsidR="008761B3" w:rsidRDefault="008761B3" w:rsidP="00A15612">
      <w:pPr>
        <w:ind w:left="851"/>
      </w:pPr>
      <w:r>
        <w:t xml:space="preserve">Das bestehende </w:t>
      </w:r>
      <w:r w:rsidR="00693FA1">
        <w:t xml:space="preserve">ehemalige Kino </w:t>
      </w:r>
      <w:r>
        <w:t>wird abgebrochen; das Baufeld der</w:t>
      </w:r>
      <w:r w:rsidR="008B36F0">
        <w:t xml:space="preserve"> </w:t>
      </w:r>
      <w:r>
        <w:t>Neubauten</w:t>
      </w:r>
      <w:r w:rsidR="008B36F0">
        <w:t xml:space="preserve"> </w:t>
      </w:r>
      <w:r w:rsidR="00693FA1">
        <w:t>wird ausgehoben</w:t>
      </w:r>
      <w:r>
        <w:t>, ggf. vorhandene Bauteile werden abgebrochen und fachgerecht entsorgt.</w:t>
      </w:r>
    </w:p>
    <w:p w14:paraId="077CFC13" w14:textId="7B238307" w:rsidR="008761B3" w:rsidRDefault="008761B3" w:rsidP="009445E0">
      <w:pPr>
        <w:pStyle w:val="berschrift2"/>
        <w:tabs>
          <w:tab w:val="clear" w:pos="737"/>
        </w:tabs>
      </w:pPr>
      <w:bookmarkStart w:id="7" w:name="_Toc102461974"/>
      <w:r>
        <w:t>Bauwerk (KG 300) nach Gewerken</w:t>
      </w:r>
      <w:bookmarkEnd w:id="7"/>
    </w:p>
    <w:p w14:paraId="6B0483E8" w14:textId="08B9B173" w:rsidR="008761B3" w:rsidRDefault="008761B3" w:rsidP="009445E0">
      <w:pPr>
        <w:pStyle w:val="berschrift3"/>
        <w:ind w:left="142"/>
      </w:pPr>
      <w:bookmarkStart w:id="8" w:name="_Toc102461975"/>
      <w:r>
        <w:t>Sicherheitseinrichtungen, Baustelleneinrichtungen (300-00)</w:t>
      </w:r>
      <w:bookmarkEnd w:id="8"/>
    </w:p>
    <w:p w14:paraId="2745495A" w14:textId="77777777" w:rsidR="008761B3" w:rsidRDefault="008761B3" w:rsidP="00A15612">
      <w:pPr>
        <w:ind w:left="851"/>
      </w:pPr>
      <w:r>
        <w:t xml:space="preserve">Baustelleneinrichtung für Gewerke der Kostengruppe 300: Container, Drehkran, ggf. Baugüteraufzug, Bauzaun, Werkzeug, Staubwände, etc. </w:t>
      </w:r>
    </w:p>
    <w:p w14:paraId="281BD518" w14:textId="77777777" w:rsidR="008761B3" w:rsidRDefault="008761B3" w:rsidP="00A15612">
      <w:pPr>
        <w:ind w:left="851"/>
      </w:pPr>
    </w:p>
    <w:p w14:paraId="4ECAB390" w14:textId="14357373" w:rsidR="008761B3" w:rsidRDefault="008761B3" w:rsidP="009445E0">
      <w:pPr>
        <w:pStyle w:val="berschrift3"/>
        <w:ind w:left="142"/>
      </w:pPr>
      <w:bookmarkStart w:id="9" w:name="_Toc102461976"/>
      <w:r>
        <w:lastRenderedPageBreak/>
        <w:t>Gerüstarbeiten (300-001)</w:t>
      </w:r>
      <w:bookmarkEnd w:id="9"/>
    </w:p>
    <w:p w14:paraId="51577DD8" w14:textId="77777777" w:rsidR="008761B3" w:rsidRDefault="008761B3" w:rsidP="00A15612">
      <w:pPr>
        <w:ind w:left="851"/>
      </w:pPr>
      <w:r>
        <w:t>Für Fassaden- und Dacharbeiten werden entsprechende Gerüste und Sicherungsmaßnahmen aufgebaut.</w:t>
      </w:r>
    </w:p>
    <w:p w14:paraId="24839BD7" w14:textId="77777777" w:rsidR="008761B3" w:rsidRDefault="008761B3" w:rsidP="00A15612">
      <w:pPr>
        <w:ind w:left="851"/>
      </w:pPr>
      <w:r>
        <w:t>Miete und Vorhaltung über die Bauzeit.</w:t>
      </w:r>
    </w:p>
    <w:p w14:paraId="67FE4ECF" w14:textId="77777777" w:rsidR="00BE6A3F" w:rsidRDefault="00BE6A3F" w:rsidP="00A15612">
      <w:pPr>
        <w:ind w:left="851"/>
      </w:pPr>
    </w:p>
    <w:p w14:paraId="222254E3" w14:textId="7ACC211B" w:rsidR="008761B3" w:rsidRDefault="008761B3" w:rsidP="009445E0">
      <w:pPr>
        <w:pStyle w:val="berschrift3"/>
        <w:ind w:left="142"/>
      </w:pPr>
      <w:bookmarkStart w:id="10" w:name="_Toc102461977"/>
      <w:r>
        <w:t>Erdarbeiten (300-002)</w:t>
      </w:r>
      <w:bookmarkEnd w:id="10"/>
    </w:p>
    <w:p w14:paraId="1A1F3B58" w14:textId="4900EE5E" w:rsidR="008761B3" w:rsidRDefault="008761B3" w:rsidP="005261AA">
      <w:pPr>
        <w:pStyle w:val="berschrift3"/>
        <w:ind w:left="709" w:hanging="567"/>
      </w:pPr>
      <w:bookmarkStart w:id="11" w:name="_Toc102461978"/>
      <w:r>
        <w:t xml:space="preserve">Erdarbeiten nach DIN </w:t>
      </w:r>
      <w:r w:rsidR="008B36F0">
        <w:t>18300,</w:t>
      </w:r>
      <w:r>
        <w:t xml:space="preserve"> u.a. Herstellung der Baugrube, Modellierung des Geländes, Wiederverfüllung von Arbeitsräumen nach Erstellung des Gebäudes mit verdichtungsfähigem Material.</w:t>
      </w:r>
      <w:bookmarkEnd w:id="11"/>
    </w:p>
    <w:p w14:paraId="3B345F42" w14:textId="64F0CC74" w:rsidR="008761B3" w:rsidRDefault="008761B3" w:rsidP="002A09B9">
      <w:pPr>
        <w:ind w:left="851"/>
      </w:pPr>
      <w:r>
        <w:t>D</w:t>
      </w:r>
      <w:r w:rsidR="00693FA1">
        <w:t>ie</w:t>
      </w:r>
      <w:r>
        <w:t xml:space="preserve"> vorhandene</w:t>
      </w:r>
      <w:r w:rsidR="00693FA1">
        <w:t>n</w:t>
      </w:r>
      <w:r>
        <w:t xml:space="preserve"> </w:t>
      </w:r>
      <w:r w:rsidR="00693FA1">
        <w:t>Auffüllungen unter dem Kinoraum</w:t>
      </w:r>
      <w:r>
        <w:t xml:space="preserve"> w</w:t>
      </w:r>
      <w:r w:rsidR="00693FA1">
        <w:t>e</w:t>
      </w:r>
      <w:r>
        <w:t>rd</w:t>
      </w:r>
      <w:r w:rsidR="00693FA1">
        <w:t xml:space="preserve">en </w:t>
      </w:r>
      <w:r>
        <w:t>abgefahren.</w:t>
      </w:r>
      <w:r w:rsidR="00693FA1">
        <w:t xml:space="preserve"> Die Arbeitsräume und die Baugrube werden mit Sand-Kies-Schottergemisch </w:t>
      </w:r>
      <w:r w:rsidR="00870CC4">
        <w:t xml:space="preserve">ggf. aus Recycling- Material </w:t>
      </w:r>
      <w:r w:rsidR="00693FA1">
        <w:t>nach Bodengutachten verfüllt.</w:t>
      </w:r>
    </w:p>
    <w:p w14:paraId="63373AF8" w14:textId="77777777" w:rsidR="009D32F9" w:rsidRDefault="009D32F9" w:rsidP="002A09B9">
      <w:pPr>
        <w:ind w:left="851"/>
      </w:pPr>
    </w:p>
    <w:p w14:paraId="58DE2DAF" w14:textId="636E9294" w:rsidR="008761B3" w:rsidRDefault="008761B3" w:rsidP="009445E0">
      <w:pPr>
        <w:pStyle w:val="berschrift3"/>
        <w:ind w:left="142"/>
      </w:pPr>
      <w:bookmarkStart w:id="12" w:name="_Toc102461979"/>
      <w:r>
        <w:t>Spezialtiefbauarbeiten (300-006)</w:t>
      </w:r>
      <w:bookmarkEnd w:id="12"/>
    </w:p>
    <w:p w14:paraId="5E8B7A80" w14:textId="3D6D4D42" w:rsidR="008761B3" w:rsidRDefault="00693FA1" w:rsidP="00A15612">
      <w:pPr>
        <w:ind w:left="851"/>
      </w:pPr>
      <w:r>
        <w:t xml:space="preserve">Die Planung wird mit Baugrubenböschungen erfolgen. Sollten aus Platzgründen im Hof und um Unterfangungen am Innenhofgebäude zu vermeiden, </w:t>
      </w:r>
      <w:r w:rsidR="00625261">
        <w:t>würde</w:t>
      </w:r>
      <w:r>
        <w:t xml:space="preserve"> in diesem Fall ein Träger-Spritzbeton-Verbau zum Einsatz</w:t>
      </w:r>
      <w:r w:rsidR="00625261">
        <w:t xml:space="preserve"> kommen</w:t>
      </w:r>
      <w:r w:rsidR="008E10E2">
        <w:t>.</w:t>
      </w:r>
    </w:p>
    <w:p w14:paraId="2539C042" w14:textId="5EB232EB" w:rsidR="00870CC4" w:rsidRDefault="00870CC4" w:rsidP="00A15612">
      <w:pPr>
        <w:ind w:left="851"/>
      </w:pPr>
      <w:r>
        <w:t>Je nach Höhe der Nachbarkeller können ggf. Unterfangungen/ Abstützungen notwendig werden.</w:t>
      </w:r>
    </w:p>
    <w:p w14:paraId="27E757DE" w14:textId="77777777" w:rsidR="008E10E2" w:rsidRDefault="008E10E2" w:rsidP="00A15612">
      <w:pPr>
        <w:ind w:left="851"/>
      </w:pPr>
    </w:p>
    <w:p w14:paraId="7122B18B" w14:textId="326A6B72" w:rsidR="008761B3" w:rsidRDefault="008761B3" w:rsidP="009445E0">
      <w:pPr>
        <w:pStyle w:val="berschrift3"/>
        <w:ind w:left="142"/>
      </w:pPr>
      <w:bookmarkStart w:id="13" w:name="_Toc102461980"/>
      <w:r>
        <w:t>Mauer- und Betonarbeiten (300-012/013)</w:t>
      </w:r>
      <w:bookmarkEnd w:id="13"/>
    </w:p>
    <w:p w14:paraId="5B020FCA" w14:textId="77777777" w:rsidR="008761B3" w:rsidRDefault="008761B3" w:rsidP="00A15612">
      <w:pPr>
        <w:ind w:left="851"/>
      </w:pPr>
      <w:r>
        <w:t>Gründung:</w:t>
      </w:r>
    </w:p>
    <w:p w14:paraId="7924A09B" w14:textId="2A41D65B" w:rsidR="008761B3" w:rsidRDefault="00625261" w:rsidP="00A15612">
      <w:pPr>
        <w:ind w:left="851"/>
      </w:pPr>
      <w:r>
        <w:t xml:space="preserve">Statisch tragende Bodenplatte unter </w:t>
      </w:r>
      <w:r w:rsidR="001127A3">
        <w:t>Hinterhaus 1</w:t>
      </w:r>
      <w:r w:rsidR="0099737E">
        <w:t xml:space="preserve"> in Stahlbeton</w:t>
      </w:r>
      <w:r>
        <w:t xml:space="preserve"> </w:t>
      </w:r>
      <w:r w:rsidR="008761B3">
        <w:t>und Unterbau,</w:t>
      </w:r>
      <w:r w:rsidR="00D07C8A">
        <w:t xml:space="preserve"> gem</w:t>
      </w:r>
      <w:r w:rsidR="00C113EC">
        <w:t>.</w:t>
      </w:r>
      <w:r w:rsidR="00D07C8A">
        <w:t xml:space="preserve"> statischem Konzept des Tragwerksplaners</w:t>
      </w:r>
      <w:r>
        <w:t>/ Bodengutachters</w:t>
      </w:r>
      <w:r>
        <w:br/>
        <w:t xml:space="preserve">Fundamentrost aus Brunnenfundamenten, Trägerrost für Bodenplatte des Hinterhauses </w:t>
      </w:r>
      <w:r w:rsidR="001127A3">
        <w:t xml:space="preserve">2 </w:t>
      </w:r>
      <w:r>
        <w:t>mit Unterbau</w:t>
      </w:r>
      <w:r>
        <w:br/>
        <w:t>gem</w:t>
      </w:r>
      <w:r w:rsidR="00C113EC">
        <w:t>.</w:t>
      </w:r>
      <w:r>
        <w:t xml:space="preserve"> statischem Konzept des Tragwerksplaners/ Bodengutachters</w:t>
      </w:r>
    </w:p>
    <w:p w14:paraId="0D324D8D" w14:textId="2494C768" w:rsidR="008761B3" w:rsidRPr="00442F2B" w:rsidRDefault="008761B3" w:rsidP="00A15612">
      <w:pPr>
        <w:ind w:left="851"/>
      </w:pPr>
      <w:r>
        <w:t>Tragende Außen</w:t>
      </w:r>
      <w:r w:rsidR="00625261">
        <w:t>wände aus gefüllten Hochlochziegeln</w:t>
      </w:r>
      <w:r w:rsidR="00870CC4">
        <w:t>, Glattstrich außen</w:t>
      </w:r>
      <w:r w:rsidR="00625261">
        <w:t xml:space="preserve">, </w:t>
      </w:r>
      <w:r>
        <w:t>Innenwände, Stützen</w:t>
      </w:r>
      <w:r w:rsidR="008B36F0">
        <w:t xml:space="preserve"> </w:t>
      </w:r>
      <w:r>
        <w:t>in Stahlbeton (STB) oder Kalksandstein (KS) nach statischer Erfordernis inkl. Tür- und Fensteröffnungen, von EG bis OK Attika DG . Nichttragende Innenwände im Keller / Technik: KS, sonst in</w:t>
      </w:r>
      <w:r w:rsidR="0025010B">
        <w:t xml:space="preserve"> </w:t>
      </w:r>
      <w:r w:rsidR="0025010B" w:rsidRPr="0025010B">
        <w:t>Vollgipswänden</w:t>
      </w:r>
      <w:r>
        <w:t xml:space="preserve"> </w:t>
      </w:r>
      <w:r w:rsidR="0025010B">
        <w:t xml:space="preserve">alternativ </w:t>
      </w:r>
      <w:r w:rsidR="00EC68EB">
        <w:t xml:space="preserve">Gipskartonständerwände </w:t>
      </w:r>
    </w:p>
    <w:p w14:paraId="5DD5DBC9" w14:textId="77777777" w:rsidR="008761B3" w:rsidRDefault="008761B3" w:rsidP="00A15612">
      <w:pPr>
        <w:ind w:left="851"/>
      </w:pPr>
      <w:r>
        <w:t xml:space="preserve">Geschossdecken / Dachdecke in STB nach stat. Erfordernis inkl. Aussparungen </w:t>
      </w:r>
    </w:p>
    <w:p w14:paraId="705D8562" w14:textId="77777777" w:rsidR="008761B3" w:rsidRDefault="008761B3" w:rsidP="00A15612">
      <w:pPr>
        <w:ind w:left="851"/>
      </w:pPr>
    </w:p>
    <w:p w14:paraId="4ED2F8DC" w14:textId="290B46D8" w:rsidR="008761B3" w:rsidRDefault="008761B3" w:rsidP="009445E0">
      <w:pPr>
        <w:pStyle w:val="berschrift3"/>
        <w:ind w:left="142"/>
      </w:pPr>
      <w:bookmarkStart w:id="14" w:name="_Toc102461981"/>
      <w:r>
        <w:t>Natur- und Betonwerksteinarbeiten (300-14)</w:t>
      </w:r>
      <w:bookmarkEnd w:id="14"/>
    </w:p>
    <w:p w14:paraId="0EA1FE4B" w14:textId="1E9B3992" w:rsidR="008761B3" w:rsidRDefault="00870CC4" w:rsidP="00A15612">
      <w:pPr>
        <w:ind w:left="851"/>
      </w:pPr>
      <w:r>
        <w:t>Siehe Dachdeckerarbeiten</w:t>
      </w:r>
    </w:p>
    <w:p w14:paraId="77A54C13" w14:textId="77777777" w:rsidR="00435DDA" w:rsidRDefault="00435DDA" w:rsidP="00A15612">
      <w:pPr>
        <w:ind w:left="851"/>
      </w:pPr>
    </w:p>
    <w:p w14:paraId="1B646406" w14:textId="15C04BE8" w:rsidR="008761B3" w:rsidRDefault="008761B3" w:rsidP="009445E0">
      <w:pPr>
        <w:pStyle w:val="berschrift3"/>
        <w:ind w:left="142"/>
      </w:pPr>
      <w:bookmarkStart w:id="15" w:name="_Toc102461982"/>
      <w:r>
        <w:t>Zimmer- und Holzbauarbeiten (300-016)</w:t>
      </w:r>
      <w:bookmarkEnd w:id="15"/>
    </w:p>
    <w:p w14:paraId="755DFC0A" w14:textId="57AEAE47" w:rsidR="008761B3" w:rsidRDefault="00EC68EB" w:rsidP="00195C31">
      <w:pPr>
        <w:ind w:left="851"/>
      </w:pPr>
      <w:r>
        <w:t>Hinterhaus 1</w:t>
      </w:r>
      <w:r w:rsidR="00625261">
        <w:t xml:space="preserve">: Dachstühle aus Nadelschnittholz. Stützpfosten </w:t>
      </w:r>
      <w:r w:rsidR="00870CC4">
        <w:t>nach statischem Erfordernis</w:t>
      </w:r>
      <w:r w:rsidR="00625261">
        <w:t xml:space="preserve"> aus Stahl, nach Möglichkeit in d</w:t>
      </w:r>
      <w:r w:rsidR="00625261" w:rsidRPr="00625261">
        <w:t>en DG-Wänden integriert bzw. mit einer Brandschutzverkleidung aus Gipskarton oder Faserzementplatten</w:t>
      </w:r>
      <w:r w:rsidR="00071235" w:rsidRPr="00D506CC">
        <w:t>.</w:t>
      </w:r>
      <w:r w:rsidR="00071235">
        <w:t xml:space="preserve"> </w:t>
      </w:r>
      <w:r w:rsidR="00870CC4">
        <w:t xml:space="preserve">Regensichere </w:t>
      </w:r>
      <w:r w:rsidR="00625261">
        <w:t xml:space="preserve">Weichfaserplatte als aussteifende Schalung vollflächig auf das Sparrendach aufgebracht. Zwischensparrendämmung aus </w:t>
      </w:r>
      <w:r w:rsidR="00277874">
        <w:t>eingeblasener Zellulosedämmung</w:t>
      </w:r>
      <w:r w:rsidR="00870CC4">
        <w:t xml:space="preserve"> gem Vorgabe de</w:t>
      </w:r>
      <w:r w:rsidR="00A17828">
        <w:t>r Bauphysik</w:t>
      </w:r>
      <w:r w:rsidR="00870CC4">
        <w:t>,</w:t>
      </w:r>
      <w:r w:rsidR="00277874">
        <w:t xml:space="preserve"> </w:t>
      </w:r>
      <w:r w:rsidR="00870CC4">
        <w:t>unterseitig</w:t>
      </w:r>
      <w:r w:rsidR="00277874">
        <w:t xml:space="preserve"> mit Dampfbremse geschlossen. </w:t>
      </w:r>
      <w:r w:rsidR="001D3A93">
        <w:br/>
        <w:t xml:space="preserve">Gaubenkonstruktion </w:t>
      </w:r>
      <w:r w:rsidR="001127A3">
        <w:t>Hinterhaus 1</w:t>
      </w:r>
      <w:r w:rsidR="001D3A93">
        <w:t xml:space="preserve">: Konstruktion aus Nadelschnittholz, hinterlüftete </w:t>
      </w:r>
      <w:r w:rsidR="001D3A93" w:rsidRPr="001127A3">
        <w:t>Fassade aus HPL-Platten</w:t>
      </w:r>
      <w:r w:rsidR="00277874">
        <w:br/>
        <w:t xml:space="preserve">Fassade Hinterhaus- und </w:t>
      </w:r>
      <w:r w:rsidR="001127A3">
        <w:t>Hinterhaus 1</w:t>
      </w:r>
      <w:r w:rsidR="00277874">
        <w:t xml:space="preserve">: </w:t>
      </w:r>
      <w:r w:rsidR="00277874" w:rsidRPr="001127A3">
        <w:t xml:space="preserve">Vertikale </w:t>
      </w:r>
      <w:r w:rsidRPr="001127A3">
        <w:t xml:space="preserve">lasierte bzw. imprägnierte </w:t>
      </w:r>
      <w:r w:rsidR="00277874" w:rsidRPr="001127A3">
        <w:t>Fassadenverkleidung aus Lärche o. Douglasienholz</w:t>
      </w:r>
      <w:r w:rsidR="00277874">
        <w:t xml:space="preserve"> auf Lattung und Konterlattung. </w:t>
      </w:r>
      <w:r w:rsidR="00BA27EB">
        <w:t>Die Leibungen werden mit Leibungsbrettern ausgebildet.</w:t>
      </w:r>
      <w:r w:rsidR="00277874">
        <w:br/>
        <w:t xml:space="preserve">In Teilbereichen der nördlichen </w:t>
      </w:r>
      <w:r w:rsidR="001127A3">
        <w:t>Hinterhaus 1 F</w:t>
      </w:r>
      <w:r w:rsidR="00277874">
        <w:t>assade werden Kanthölzer auf Abstand als offener Sichtschutz für die Nottreppe eingesetzt.</w:t>
      </w:r>
    </w:p>
    <w:p w14:paraId="319AFEE0" w14:textId="77777777" w:rsidR="005D2819" w:rsidRDefault="005D2819" w:rsidP="009445E0">
      <w:pPr>
        <w:ind w:left="142"/>
      </w:pPr>
    </w:p>
    <w:p w14:paraId="223098F0" w14:textId="57E890C5" w:rsidR="008761B3" w:rsidRDefault="008761B3" w:rsidP="009445E0">
      <w:pPr>
        <w:pStyle w:val="berschrift3"/>
        <w:ind w:left="142"/>
      </w:pPr>
      <w:bookmarkStart w:id="16" w:name="_Toc102461983"/>
      <w:r>
        <w:t>Stahlbauarbeiten (300-017)</w:t>
      </w:r>
      <w:bookmarkEnd w:id="16"/>
    </w:p>
    <w:p w14:paraId="3D68068E" w14:textId="77777777" w:rsidR="008761B3" w:rsidRDefault="008761B3" w:rsidP="00195C31">
      <w:pPr>
        <w:ind w:left="851"/>
      </w:pPr>
      <w:r>
        <w:t>Stahlstützen gem. Vorgabe Statik</w:t>
      </w:r>
    </w:p>
    <w:p w14:paraId="5AD0477B" w14:textId="604761ED" w:rsidR="008761B3" w:rsidRDefault="008761B3" w:rsidP="00195C31">
      <w:pPr>
        <w:ind w:left="851"/>
      </w:pPr>
      <w:r>
        <w:lastRenderedPageBreak/>
        <w:t>Absturzsicherung/ Handlauf Dachterrasse als Schlosserkonstruktion</w:t>
      </w:r>
      <w:r w:rsidR="00E23358">
        <w:t xml:space="preserve"> aus </w:t>
      </w:r>
      <w:r w:rsidR="00E23358" w:rsidRPr="001127A3">
        <w:t>Rundrohr mit Stahlnetzfüllung</w:t>
      </w:r>
      <w:r>
        <w:t xml:space="preserve">, </w:t>
      </w:r>
      <w:r w:rsidR="00277874">
        <w:t>verzinkt</w:t>
      </w:r>
    </w:p>
    <w:p w14:paraId="035327FB" w14:textId="33657EA0" w:rsidR="008761B3" w:rsidRDefault="008761B3" w:rsidP="00195C31">
      <w:pPr>
        <w:ind w:left="851"/>
      </w:pPr>
      <w:r>
        <w:t xml:space="preserve">Absturzsicherungen Fenstertüren als </w:t>
      </w:r>
      <w:r w:rsidR="00277874">
        <w:t>Schlosserkonstruktion aus Rundrohr mit Stahl</w:t>
      </w:r>
      <w:r w:rsidR="00045DEA">
        <w:t>netz</w:t>
      </w:r>
      <w:r w:rsidR="00277874">
        <w:t>füllung</w:t>
      </w:r>
      <w:r w:rsidR="00E23358">
        <w:t>, verzinkt</w:t>
      </w:r>
    </w:p>
    <w:p w14:paraId="4A90C972" w14:textId="24CDEB45" w:rsidR="00E23358" w:rsidRPr="00E23358" w:rsidRDefault="008761B3" w:rsidP="0028031C">
      <w:pPr>
        <w:ind w:left="851"/>
      </w:pPr>
      <w:r>
        <w:t xml:space="preserve">Geländerkonstruktionen, </w:t>
      </w:r>
      <w:r w:rsidR="0028031C" w:rsidRPr="0028031C">
        <w:t>Treppengeländer im Innenbereich aus Stahlprofilen vertikalen Füllstäben und Handlauf aus Edelstahl-Rundrohr</w:t>
      </w:r>
      <w:r w:rsidR="0028031C">
        <w:t xml:space="preserve">, </w:t>
      </w:r>
      <w:r>
        <w:t>Haupttreppen gem. Architektendetail</w:t>
      </w:r>
      <w:r w:rsidR="00E23358">
        <w:br/>
      </w:r>
      <w:r w:rsidR="00E23358" w:rsidRPr="00E23358">
        <w:t>Sichtschutzelemente aus verzinkten und farbig beschichtetem Stahlrahmen mit Füllungen aus</w:t>
      </w:r>
    </w:p>
    <w:p w14:paraId="28318A0C" w14:textId="2F8CF647" w:rsidR="008761B3" w:rsidRDefault="00E23358" w:rsidP="00E23358">
      <w:pPr>
        <w:spacing w:line="227" w:lineRule="exact"/>
        <w:ind w:left="851"/>
        <w:textAlignment w:val="baseline"/>
      </w:pPr>
      <w:r w:rsidRPr="00E23358">
        <w:t>HPL-Platten, Fabr.Trepsa o.glw</w:t>
      </w:r>
    </w:p>
    <w:p w14:paraId="0F89BB3E" w14:textId="77777777" w:rsidR="005D2819" w:rsidRDefault="005D2819" w:rsidP="00751822">
      <w:pPr>
        <w:ind w:left="284"/>
      </w:pPr>
    </w:p>
    <w:p w14:paraId="31E0EB94" w14:textId="5F629F1B" w:rsidR="008761B3" w:rsidRPr="009445E0" w:rsidRDefault="009445E0" w:rsidP="009445E0">
      <w:pPr>
        <w:pStyle w:val="berschrift3"/>
        <w:ind w:left="142"/>
      </w:pPr>
      <w:bookmarkStart w:id="17" w:name="_Toc102461984"/>
      <w:r w:rsidRPr="009445E0">
        <w:t>A</w:t>
      </w:r>
      <w:r w:rsidR="008761B3" w:rsidRPr="009445E0">
        <w:t>bdichtungsarbeiten (300-018)</w:t>
      </w:r>
      <w:bookmarkEnd w:id="17"/>
    </w:p>
    <w:p w14:paraId="1CBA4D22" w14:textId="77777777" w:rsidR="008761B3" w:rsidRDefault="008761B3" w:rsidP="00A15612">
      <w:pPr>
        <w:ind w:left="851"/>
      </w:pPr>
      <w:r>
        <w:t xml:space="preserve">Abdichtungsarbeiten erdberührter Bauteile </w:t>
      </w:r>
    </w:p>
    <w:p w14:paraId="322DC5F4" w14:textId="7F298247" w:rsidR="008761B3" w:rsidRDefault="00FA5781" w:rsidP="00A15612">
      <w:pPr>
        <w:ind w:left="851"/>
      </w:pPr>
      <w:r>
        <w:t>Nach Festlegung durch das Bodengutachten bituminöse Abdichtung</w:t>
      </w:r>
      <w:r w:rsidR="00FC7FB0">
        <w:t xml:space="preserve"> (schwarze Wanne)</w:t>
      </w:r>
      <w:r>
        <w:t xml:space="preserve"> der </w:t>
      </w:r>
      <w:r w:rsidR="00045DEA">
        <w:t>Kellera</w:t>
      </w:r>
      <w:r>
        <w:t>ußenwände</w:t>
      </w:r>
      <w:r w:rsidR="00045DEA">
        <w:br/>
        <w:t>bis 3 m Abdichtung nach W2.1-E, nach 3 m Abdichtung nach W2.2-E</w:t>
      </w:r>
      <w:r>
        <w:br/>
      </w:r>
      <w:r w:rsidR="008761B3">
        <w:t xml:space="preserve">Wärmedämmung erdberührter Wände gem. Nachweis </w:t>
      </w:r>
      <w:r w:rsidR="00A17828">
        <w:t>Bauphysik/Wärmeschutz</w:t>
      </w:r>
      <w:r w:rsidR="008761B3">
        <w:t xml:space="preserve"> in XPS</w:t>
      </w:r>
    </w:p>
    <w:p w14:paraId="210FE8C0" w14:textId="77777777" w:rsidR="00AA6CDB" w:rsidRDefault="00AA6CDB" w:rsidP="00A15612">
      <w:pPr>
        <w:ind w:left="851"/>
      </w:pPr>
    </w:p>
    <w:p w14:paraId="7A60CFAF" w14:textId="33295868" w:rsidR="008761B3" w:rsidRPr="009445E0" w:rsidRDefault="008761B3" w:rsidP="009445E0">
      <w:pPr>
        <w:pStyle w:val="berschrift3"/>
        <w:ind w:left="142"/>
      </w:pPr>
      <w:bookmarkStart w:id="18" w:name="_Toc102461985"/>
      <w:r w:rsidRPr="009445E0">
        <w:t>Dachdeckungsarbeiten (300-020)</w:t>
      </w:r>
      <w:bookmarkEnd w:id="18"/>
    </w:p>
    <w:p w14:paraId="6F0C66C8" w14:textId="3FACA572" w:rsidR="008761B3" w:rsidRDefault="001127A3" w:rsidP="00A15612">
      <w:pPr>
        <w:ind w:left="851"/>
      </w:pPr>
      <w:r>
        <w:t>Hinterhaus 1</w:t>
      </w:r>
      <w:r w:rsidR="00045DEA">
        <w:t xml:space="preserve">: </w:t>
      </w:r>
      <w:r w:rsidR="00045DEA" w:rsidRPr="001127A3">
        <w:t xml:space="preserve">Ziegeldeckung </w:t>
      </w:r>
      <w:r w:rsidR="00045DEA">
        <w:t>nach Wahl des Architekten auf Konterlattung/ Lattung</w:t>
      </w:r>
      <w:r w:rsidR="00101ADD">
        <w:br/>
        <w:t>als Grundlage für Photovoltaikanlage</w:t>
      </w:r>
    </w:p>
    <w:p w14:paraId="49CFEA63" w14:textId="77777777" w:rsidR="008761B3" w:rsidRDefault="008761B3" w:rsidP="00A15612">
      <w:pPr>
        <w:ind w:left="851"/>
      </w:pPr>
    </w:p>
    <w:p w14:paraId="485FA8D0" w14:textId="0254BC14" w:rsidR="008761B3" w:rsidRDefault="008761B3" w:rsidP="009445E0">
      <w:pPr>
        <w:pStyle w:val="berschrift3"/>
        <w:ind w:left="142"/>
      </w:pPr>
      <w:bookmarkStart w:id="19" w:name="_Toc102461986"/>
      <w:r>
        <w:t>Dachabdichtungsarbeiten (300-021)</w:t>
      </w:r>
      <w:bookmarkEnd w:id="19"/>
    </w:p>
    <w:p w14:paraId="374BD016" w14:textId="77777777" w:rsidR="0012127C" w:rsidRPr="0012127C" w:rsidRDefault="0012127C" w:rsidP="0012127C">
      <w:pPr>
        <w:ind w:left="851"/>
      </w:pPr>
      <w:r w:rsidRPr="0012127C">
        <w:t>Die Zuordnung der Dachabdichtungen erfolgt in die Anwendungsklasse K1 (Standardausführung)</w:t>
      </w:r>
    </w:p>
    <w:p w14:paraId="4CEC9ABC" w14:textId="0FC37F25" w:rsidR="008761B3" w:rsidRDefault="0012127C" w:rsidP="0012127C">
      <w:pPr>
        <w:ind w:left="851"/>
      </w:pPr>
      <w:r w:rsidRPr="0012127C">
        <w:t>nach DIN 18531-1</w:t>
      </w:r>
      <w:r>
        <w:t>.</w:t>
      </w:r>
      <w:r>
        <w:br/>
      </w:r>
      <w:r w:rsidR="008761B3">
        <w:t xml:space="preserve">Flachdachabdichtung </w:t>
      </w:r>
      <w:r w:rsidR="00045DEA">
        <w:t>des Daches Hinterhaus</w:t>
      </w:r>
      <w:r w:rsidR="008761B3">
        <w:t xml:space="preserve"> </w:t>
      </w:r>
      <w:r w:rsidR="001127A3">
        <w:t>2</w:t>
      </w:r>
      <w:r w:rsidR="00505328">
        <w:t xml:space="preserve"> </w:t>
      </w:r>
      <w:r w:rsidR="008761B3">
        <w:t xml:space="preserve">und </w:t>
      </w:r>
      <w:r w:rsidR="00045DEA">
        <w:t xml:space="preserve">der </w:t>
      </w:r>
      <w:r w:rsidR="008761B3">
        <w:t xml:space="preserve">Dachterrassen </w:t>
      </w:r>
      <w:r w:rsidR="00870CC4">
        <w:t>(Hinterhaus</w:t>
      </w:r>
      <w:r w:rsidR="001127A3">
        <w:t xml:space="preserve"> </w:t>
      </w:r>
      <w:r w:rsidR="00505328">
        <w:t>1+</w:t>
      </w:r>
      <w:r w:rsidR="001127A3">
        <w:t>2</w:t>
      </w:r>
      <w:r w:rsidR="00870CC4">
        <w:t xml:space="preserve">) </w:t>
      </w:r>
      <w:r w:rsidR="008761B3">
        <w:t>als Warmdachkonstruktionen;</w:t>
      </w:r>
      <w:r w:rsidR="008B36F0">
        <w:t xml:space="preserve"> </w:t>
      </w:r>
      <w:r w:rsidR="008761B3">
        <w:t xml:space="preserve">Dämmung </w:t>
      </w:r>
      <w:r w:rsidR="00A17828">
        <w:t>gem. Bauphysik/Wärmeschutz</w:t>
      </w:r>
      <w:r w:rsidR="008761B3">
        <w:t xml:space="preserve"> als Gefälledämmung; Abdichtung </w:t>
      </w:r>
      <w:r w:rsidR="00AA6CDB">
        <w:t xml:space="preserve">als </w:t>
      </w:r>
      <w:r w:rsidR="008761B3">
        <w:t xml:space="preserve">mehrlagige Bitumenabdichtung inkl. </w:t>
      </w:r>
      <w:r w:rsidR="00EA4983">
        <w:t>s</w:t>
      </w:r>
      <w:r w:rsidR="008761B3">
        <w:t>ämtlicher notwendiger Anschlüsse, Abschlüsse und Profile zur Attikaausbildung und für Dachdurchdringungen- Schutz der Konstruktion durch</w:t>
      </w:r>
      <w:r w:rsidR="008B36F0">
        <w:t xml:space="preserve"> </w:t>
      </w:r>
      <w:r w:rsidR="008761B3">
        <w:t xml:space="preserve">Bautenschutzmatten. </w:t>
      </w:r>
      <w:r w:rsidR="00505328">
        <w:br/>
      </w:r>
      <w:r w:rsidR="008761B3">
        <w:t xml:space="preserve">Belag Terrasse: </w:t>
      </w:r>
      <w:r w:rsidR="00045DEA" w:rsidRPr="001127A3">
        <w:t>Beton</w:t>
      </w:r>
      <w:r w:rsidR="008761B3" w:rsidRPr="001127A3">
        <w:t xml:space="preserve">platten Stärke </w:t>
      </w:r>
      <w:r w:rsidR="00045DEA" w:rsidRPr="001127A3">
        <w:t>4</w:t>
      </w:r>
      <w:r w:rsidR="008761B3" w:rsidRPr="001127A3">
        <w:t>0</w:t>
      </w:r>
      <w:r w:rsidR="008761B3">
        <w:t xml:space="preserve"> mm in</w:t>
      </w:r>
      <w:r w:rsidR="008B36F0">
        <w:t xml:space="preserve"> </w:t>
      </w:r>
      <w:r w:rsidR="00D15FDF">
        <w:t xml:space="preserve">bzw. </w:t>
      </w:r>
      <w:r w:rsidR="00002471">
        <w:t>a</w:t>
      </w:r>
      <w:r w:rsidR="00D15FDF">
        <w:t>ufgelagert</w:t>
      </w:r>
      <w:r w:rsidR="00002471">
        <w:t xml:space="preserve"> a</w:t>
      </w:r>
      <w:r w:rsidR="00D15FDF">
        <w:t>uf Mörtelsäckchen</w:t>
      </w:r>
      <w:r w:rsidR="00002471">
        <w:t xml:space="preserve"> oder</w:t>
      </w:r>
      <w:r w:rsidR="0072580D">
        <w:t xml:space="preserve"> </w:t>
      </w:r>
      <w:r w:rsidR="00195C31">
        <w:t>Stelzlagern,</w:t>
      </w:r>
      <w:r w:rsidR="008761B3">
        <w:t xml:space="preserve"> </w:t>
      </w:r>
      <w:r w:rsidR="00195C31">
        <w:t>rutschhemmend, frostsicher</w:t>
      </w:r>
      <w:r w:rsidR="008B36F0">
        <w:t xml:space="preserve"> </w:t>
      </w:r>
      <w:r w:rsidR="008761B3">
        <w:t>für Au</w:t>
      </w:r>
      <w:r w:rsidR="00593FE6">
        <w:t>ß</w:t>
      </w:r>
      <w:r w:rsidR="008761B3">
        <w:t>enbereich</w:t>
      </w:r>
    </w:p>
    <w:p w14:paraId="2BF90C4B" w14:textId="3592A68F" w:rsidR="008761B3" w:rsidRDefault="008761B3" w:rsidP="00A15612">
      <w:pPr>
        <w:ind w:left="851"/>
      </w:pPr>
      <w:r>
        <w:t xml:space="preserve">Extensive Begrünung auf oberster Dachfläche </w:t>
      </w:r>
      <w:r w:rsidR="00E16CB5">
        <w:t>bzw. bekiest</w:t>
      </w:r>
      <w:r w:rsidR="00505328">
        <w:t xml:space="preserve"> Hinterhaus 2</w:t>
      </w:r>
      <w:r w:rsidR="00E16CB5">
        <w:t xml:space="preserve">. </w:t>
      </w:r>
    </w:p>
    <w:p w14:paraId="666EE405" w14:textId="7D0033CA" w:rsidR="0012127C" w:rsidRPr="0012127C" w:rsidRDefault="008761B3" w:rsidP="0012127C">
      <w:pPr>
        <w:spacing w:before="1" w:line="230" w:lineRule="exact"/>
        <w:ind w:left="851"/>
        <w:textAlignment w:val="baseline"/>
      </w:pPr>
      <w:r>
        <w:t>Ausführung gem. DIN 18338 Dachdeckungs- und Dachabdichtungsarbeiten, DIN 18195 Bauwerksabdichtungen, Flachdachrichtlinie, Herstellerrichtlinien</w:t>
      </w:r>
      <w:r w:rsidR="001D3A93">
        <w:br/>
      </w:r>
      <w:r w:rsidR="001D3A93" w:rsidRPr="001D3A93">
        <w:t>Aufgrund geometrischer Gegebenheiten können die Gefälle von Terrassen- und Balkonbelägen von deutlich wahrnehmbar bis gering variieren. Bei Regenfällen kann es vorkommen, dass Wasser punktuell auf der Oberfläche, bzw. im Belagsaufbau stehen bleibt.</w:t>
      </w:r>
      <w:r w:rsidR="00AD52C6">
        <w:br/>
        <w:t>Vor Ausgangstüren werden Entwässerungsrinnen mit Abdeckungen zur Reduzierung der Schwellenhöhe der Türen eingebaut.</w:t>
      </w:r>
      <w:r w:rsidR="00870CC4">
        <w:br/>
        <w:t xml:space="preserve">Alle </w:t>
      </w:r>
      <w:r w:rsidR="00505328">
        <w:t xml:space="preserve">unteren </w:t>
      </w:r>
      <w:r w:rsidR="00870CC4">
        <w:t>Fenster</w:t>
      </w:r>
      <w:r w:rsidR="00505328">
        <w:t>tür</w:t>
      </w:r>
      <w:r w:rsidR="00870CC4">
        <w:t xml:space="preserve">anschlüsse </w:t>
      </w:r>
      <w:r w:rsidR="00505328">
        <w:t xml:space="preserve">zur Dachterrasse, Loggien, Balkons und im EG </w:t>
      </w:r>
      <w:r w:rsidR="00870CC4">
        <w:t xml:space="preserve">werden mit Flüssigkunststoff </w:t>
      </w:r>
      <w:r w:rsidR="0012127C">
        <w:t>und Vliesarmierung abgedichtet</w:t>
      </w:r>
      <w:r w:rsidR="00505328">
        <w:t>.</w:t>
      </w:r>
      <w:r w:rsidR="0012127C">
        <w:br/>
      </w:r>
      <w:r w:rsidR="0012127C">
        <w:br/>
      </w:r>
      <w:r w:rsidR="0012127C" w:rsidRPr="0012127C">
        <w:t>Zur Entwässerung der Dachterrassen der DG-Wohnungen werden wärmegedämmte Flachdachgullys mit waagerechter Ableitung durch die Attika eingebaut. Der Anschluss erfolgt an außen liegende Regenfallrohre aus Titanzinkblech, ggf. unter Verwendung von Wasserkästen. Zusätzlich werden Notabläufe mit Wasserspeiern aus Edelstahl eingebaut. Über den Dachgullys werden Revisionsrahmen mit verzinke Gitterrosten eingebaut.</w:t>
      </w:r>
    </w:p>
    <w:p w14:paraId="0C59659A" w14:textId="5F6EB203" w:rsidR="008761B3" w:rsidRDefault="0012127C" w:rsidP="0012127C">
      <w:pPr>
        <w:spacing w:before="1" w:line="230" w:lineRule="exact"/>
        <w:ind w:left="851"/>
        <w:jc w:val="both"/>
        <w:textAlignment w:val="baseline"/>
      </w:pPr>
      <w:r w:rsidRPr="0012127C">
        <w:t>Die Balkone erhalten Balkongullys mit senkrechter Ableitung und Anschluss an Regenfallrohre aus Titanzinkblech. Über den Balkongullys werden Revisionsrahmen mit verzinken Gitterrosten einge</w:t>
      </w:r>
      <w:r>
        <w:t>b</w:t>
      </w:r>
      <w:r w:rsidRPr="0012127C">
        <w:t>aut.</w:t>
      </w:r>
    </w:p>
    <w:p w14:paraId="5C9B7BF1" w14:textId="77777777" w:rsidR="0072580D" w:rsidRDefault="0072580D" w:rsidP="00A15612">
      <w:pPr>
        <w:ind w:left="851"/>
      </w:pPr>
    </w:p>
    <w:p w14:paraId="53EEB2D4" w14:textId="384BED42" w:rsidR="008761B3" w:rsidRDefault="008761B3" w:rsidP="009445E0">
      <w:pPr>
        <w:pStyle w:val="berschrift3"/>
        <w:ind w:left="142"/>
      </w:pPr>
      <w:bookmarkStart w:id="20" w:name="_Toc102461987"/>
      <w:r>
        <w:t>Klempnerarbeiten (300-022)</w:t>
      </w:r>
      <w:bookmarkEnd w:id="20"/>
    </w:p>
    <w:p w14:paraId="074F4689" w14:textId="728B7030" w:rsidR="008761B3" w:rsidRDefault="008761B3" w:rsidP="00195C31">
      <w:pPr>
        <w:ind w:left="851"/>
      </w:pPr>
      <w:r>
        <w:t xml:space="preserve">Entlüftungsrohre nach Bedarf, Einlaufbleche, Wandanschlussbleche, </w:t>
      </w:r>
      <w:r w:rsidR="0004405A">
        <w:t>Ortgangabschlussbleche, Regenrinnen</w:t>
      </w:r>
      <w:r>
        <w:t>,</w:t>
      </w:r>
      <w:r w:rsidR="008B36F0">
        <w:t xml:space="preserve"> </w:t>
      </w:r>
      <w:r>
        <w:t xml:space="preserve">Regenfallrohre und seitliche Abläufe in handwerklicher Ausführung, </w:t>
      </w:r>
      <w:r w:rsidR="00A75674">
        <w:t>verzinkt</w:t>
      </w:r>
    </w:p>
    <w:p w14:paraId="0751AF3E" w14:textId="6EE03690" w:rsidR="008761B3" w:rsidRDefault="008761B3" w:rsidP="00195C31">
      <w:pPr>
        <w:ind w:left="851"/>
      </w:pPr>
      <w:r>
        <w:lastRenderedPageBreak/>
        <w:t xml:space="preserve">Attikaabdeckungen: </w:t>
      </w:r>
      <w:r w:rsidR="0012127C" w:rsidRPr="001127A3">
        <w:t>Verzinkte Bleche</w:t>
      </w:r>
      <w:r w:rsidRPr="001127A3">
        <w:t xml:space="preserve">, Materialstärke </w:t>
      </w:r>
      <w:r w:rsidR="0012127C" w:rsidRPr="001127A3">
        <w:t>1</w:t>
      </w:r>
      <w:r w:rsidRPr="001127A3">
        <w:t xml:space="preserve"> mm auf </w:t>
      </w:r>
      <w:r w:rsidR="0012127C" w:rsidRPr="001127A3">
        <w:t>Holz</w:t>
      </w:r>
      <w:r w:rsidRPr="001127A3">
        <w:t>unterkonstruktion</w:t>
      </w:r>
      <w:r>
        <w:t xml:space="preserve"> </w:t>
      </w:r>
      <w:r w:rsidR="001D3A93">
        <w:br/>
        <w:t>Fallrohre in der Fassade integriert</w:t>
      </w:r>
      <w:r w:rsidR="00AD52C6">
        <w:t>, Reinigungsöffnungen werden in der Grundleitung integriert</w:t>
      </w:r>
    </w:p>
    <w:p w14:paraId="63BC9D36" w14:textId="77777777" w:rsidR="008761B3" w:rsidRDefault="008761B3" w:rsidP="009445E0">
      <w:pPr>
        <w:ind w:left="284"/>
      </w:pPr>
    </w:p>
    <w:p w14:paraId="55E80997" w14:textId="69F6CEE1" w:rsidR="008761B3" w:rsidRDefault="008761B3" w:rsidP="009445E0">
      <w:pPr>
        <w:pStyle w:val="berschrift3"/>
        <w:ind w:left="142"/>
      </w:pPr>
      <w:bookmarkStart w:id="21" w:name="_Toc102461988"/>
      <w:r>
        <w:t>Putz- und Stuckarbeiten</w:t>
      </w:r>
      <w:r w:rsidR="001D3A93">
        <w:t xml:space="preserve"> </w:t>
      </w:r>
      <w:r>
        <w:t>(300-023)</w:t>
      </w:r>
      <w:bookmarkEnd w:id="21"/>
    </w:p>
    <w:p w14:paraId="36BB21A7" w14:textId="056DB4CC" w:rsidR="008761B3" w:rsidRDefault="0012127C" w:rsidP="00A15612">
      <w:pPr>
        <w:ind w:left="851"/>
      </w:pPr>
      <w:r w:rsidRPr="0012127C">
        <w:t>Alle Wohnungswände aus Kalk-Sandsteinen</w:t>
      </w:r>
      <w:r>
        <w:t>, Hochlochziegel</w:t>
      </w:r>
      <w:r w:rsidRPr="0012127C">
        <w:t xml:space="preserve"> oder Beton erhalten einen einlagigen Gipsputz bzw. eine Gips-Dispersionsspachtelung</w:t>
      </w:r>
      <w:r w:rsidR="0088712A">
        <w:t xml:space="preserve"> oder Trockenputz</w:t>
      </w:r>
      <w:r w:rsidRPr="0012127C">
        <w:t xml:space="preserve">. </w:t>
      </w:r>
      <w:r w:rsidR="00FA794F">
        <w:t>Innenwände</w:t>
      </w:r>
      <w:r w:rsidRPr="0012127C">
        <w:t xml:space="preserve"> werden </w:t>
      </w:r>
      <w:r w:rsidRPr="00C113EC">
        <w:rPr>
          <w:i/>
          <w:iCs/>
        </w:rPr>
        <w:t>tapezierfertig</w:t>
      </w:r>
      <w:r w:rsidRPr="001313B4">
        <w:rPr>
          <w:i/>
          <w:iCs/>
          <w:color w:val="C00000"/>
        </w:rPr>
        <w:t xml:space="preserve"> </w:t>
      </w:r>
      <w:r w:rsidRPr="0012127C">
        <w:t xml:space="preserve">gespachtelt. Die Wände der Treppenhäuser erhalten einen </w:t>
      </w:r>
      <w:r w:rsidR="00FA794F">
        <w:t>Gipsputz</w:t>
      </w:r>
      <w:r w:rsidRPr="0012127C">
        <w:t>. Die übrigen Wände im Untergeschoss bleiben unverputzt</w:t>
      </w:r>
      <w:r w:rsidR="0088712A">
        <w:t xml:space="preserve">. </w:t>
      </w:r>
      <w:r w:rsidR="0088712A">
        <w:br/>
      </w:r>
      <w:r w:rsidR="0088712A" w:rsidRPr="0088712A">
        <w:t>Die Unterseiten und die freien Seiten der Treppenläufe und Treppenpodeste werden je nach Oberflächenqualität der Betonflächen gespachtelt oder verputzt.</w:t>
      </w:r>
      <w:r>
        <w:br/>
      </w:r>
      <w:r w:rsidR="0088712A">
        <w:t>I</w:t>
      </w:r>
      <w:r w:rsidR="008761B3">
        <w:t xml:space="preserve">n </w:t>
      </w:r>
      <w:r w:rsidR="0088712A">
        <w:t xml:space="preserve">den </w:t>
      </w:r>
      <w:r w:rsidR="008761B3">
        <w:t xml:space="preserve">Nassräumen </w:t>
      </w:r>
      <w:r w:rsidR="0088712A">
        <w:t xml:space="preserve">erfolgt die </w:t>
      </w:r>
      <w:r w:rsidR="008761B3">
        <w:t xml:space="preserve">Ausführung in Kalk-Zementputz. </w:t>
      </w:r>
    </w:p>
    <w:p w14:paraId="4406D0D8" w14:textId="77777777" w:rsidR="008761B3" w:rsidRDefault="008761B3" w:rsidP="00A15612">
      <w:pPr>
        <w:ind w:left="851"/>
      </w:pPr>
      <w:r>
        <w:t>Untersichten der Rohdecken werden vollflächig gespachtelt</w:t>
      </w:r>
    </w:p>
    <w:p w14:paraId="5486CBC1" w14:textId="77777777" w:rsidR="00891A44" w:rsidRDefault="00891A44" w:rsidP="00A15612">
      <w:pPr>
        <w:ind w:left="851"/>
      </w:pPr>
    </w:p>
    <w:p w14:paraId="52438A6C" w14:textId="5635C59B" w:rsidR="008761B3" w:rsidRDefault="008761B3" w:rsidP="009445E0">
      <w:pPr>
        <w:pStyle w:val="berschrift3"/>
        <w:ind w:left="142"/>
      </w:pPr>
      <w:bookmarkStart w:id="22" w:name="_Toc102461989"/>
      <w:r>
        <w:t>Fliesen- und Plattenarbeiten (300-024)</w:t>
      </w:r>
      <w:bookmarkEnd w:id="22"/>
    </w:p>
    <w:p w14:paraId="04222CE0" w14:textId="483DBFFB" w:rsidR="008761B3" w:rsidRDefault="008761B3" w:rsidP="00A15612">
      <w:pPr>
        <w:ind w:left="851"/>
      </w:pPr>
      <w:r>
        <w:t xml:space="preserve">Hauseingangsbereich innen / Küche / Bäder: </w:t>
      </w:r>
      <w:r w:rsidRPr="001127A3">
        <w:t>Feinsteinzeugfliese</w:t>
      </w:r>
      <w:r w:rsidR="008B36F0" w:rsidRPr="001127A3">
        <w:t xml:space="preserve"> </w:t>
      </w:r>
      <w:r w:rsidR="0088712A" w:rsidRPr="001127A3">
        <w:t>5</w:t>
      </w:r>
      <w:r w:rsidR="00591E65" w:rsidRPr="001127A3">
        <w:t xml:space="preserve">0 </w:t>
      </w:r>
      <w:r w:rsidRPr="001127A3">
        <w:t>€/m</w:t>
      </w:r>
      <w:r>
        <w:t xml:space="preserve">² Brutto Materialpreis, </w:t>
      </w:r>
    </w:p>
    <w:p w14:paraId="2E204679" w14:textId="210B8BD8" w:rsidR="008761B3" w:rsidRDefault="008761B3" w:rsidP="00A15612">
      <w:pPr>
        <w:ind w:left="851"/>
      </w:pPr>
      <w:r>
        <w:t xml:space="preserve">Wandfliesen in Bädern / Küche/ Gäste-WC: </w:t>
      </w:r>
      <w:r w:rsidRPr="001127A3">
        <w:t>Feinsteinzeugfliese</w:t>
      </w:r>
      <w:r w:rsidR="008B36F0" w:rsidRPr="001127A3">
        <w:t xml:space="preserve"> </w:t>
      </w:r>
      <w:r w:rsidR="0088712A" w:rsidRPr="001127A3">
        <w:t>5</w:t>
      </w:r>
      <w:r w:rsidR="00591E65" w:rsidRPr="001127A3">
        <w:t>0</w:t>
      </w:r>
      <w:r w:rsidRPr="001127A3">
        <w:t xml:space="preserve"> €/m²</w:t>
      </w:r>
      <w:r>
        <w:t xml:space="preserve"> Brutto Materialpreis.,</w:t>
      </w:r>
      <w:r w:rsidR="008B36F0">
        <w:t xml:space="preserve"> </w:t>
      </w:r>
      <w:r>
        <w:t xml:space="preserve">Duschen werden raumhoch gefliest, Vorwände 1,20m hoch. </w:t>
      </w:r>
    </w:p>
    <w:p w14:paraId="273C532B" w14:textId="599CD124" w:rsidR="008761B3" w:rsidRDefault="008761B3" w:rsidP="00A15612">
      <w:pPr>
        <w:ind w:left="851"/>
      </w:pPr>
      <w:r>
        <w:t>Kellerflur: Feinsteinzeugfliese 20 €/m² Brutto Materialpreis</w:t>
      </w:r>
    </w:p>
    <w:p w14:paraId="504F6FD6" w14:textId="77777777" w:rsidR="008761B3" w:rsidRDefault="008761B3" w:rsidP="00A15612">
      <w:pPr>
        <w:ind w:left="851"/>
      </w:pPr>
      <w:r>
        <w:t>Format, Farbe und Fugen nach Entwurf / Wahl BH</w:t>
      </w:r>
    </w:p>
    <w:p w14:paraId="12824F12" w14:textId="77777777" w:rsidR="005D4146" w:rsidRDefault="005D4146" w:rsidP="00A15612">
      <w:pPr>
        <w:ind w:left="851"/>
      </w:pPr>
    </w:p>
    <w:p w14:paraId="2C200F5A" w14:textId="1A48E0C0" w:rsidR="008761B3" w:rsidRDefault="008761B3" w:rsidP="009445E0">
      <w:pPr>
        <w:pStyle w:val="berschrift3"/>
        <w:ind w:left="142"/>
      </w:pPr>
      <w:bookmarkStart w:id="23" w:name="_Toc102461990"/>
      <w:r>
        <w:t>Estricharbeiten (300-025)</w:t>
      </w:r>
      <w:bookmarkEnd w:id="23"/>
    </w:p>
    <w:p w14:paraId="64F9B0CE" w14:textId="08926CF3" w:rsidR="008761B3" w:rsidRPr="0088712A" w:rsidRDefault="008761B3" w:rsidP="00A15612">
      <w:pPr>
        <w:ind w:left="851"/>
        <w:rPr>
          <w:color w:val="C00000"/>
        </w:rPr>
      </w:pPr>
      <w:r>
        <w:t>In Wohnräumen schwimmende Estriche als Anhydritestriche, in Bädern als Zementestriche; ausgelegt auf System Fu</w:t>
      </w:r>
      <w:r w:rsidR="00593FE6">
        <w:t>ß</w:t>
      </w:r>
      <w:r>
        <w:t>bodenheizung.</w:t>
      </w:r>
      <w:r w:rsidR="0088712A">
        <w:br/>
      </w:r>
      <w:r w:rsidR="0088712A" w:rsidRPr="0025010B">
        <w:t xml:space="preserve">Treppenpodeste und Kellergeschoss erhalten einen schwimmend verlegten Zementestrich. </w:t>
      </w:r>
    </w:p>
    <w:p w14:paraId="5A00C91E" w14:textId="6C6CAF73" w:rsidR="008761B3" w:rsidRDefault="008761B3" w:rsidP="009445E0">
      <w:pPr>
        <w:pStyle w:val="berschrift3"/>
        <w:ind w:left="142"/>
      </w:pPr>
      <w:bookmarkStart w:id="24" w:name="_Toc102461991"/>
      <w:r>
        <w:t>Fenster, Außentüren (300-026)</w:t>
      </w:r>
      <w:bookmarkEnd w:id="24"/>
    </w:p>
    <w:p w14:paraId="6B306E85" w14:textId="1F5E708E" w:rsidR="008761B3" w:rsidRDefault="008761B3" w:rsidP="00A15612">
      <w:pPr>
        <w:ind w:left="851"/>
      </w:pPr>
      <w:r>
        <w:t xml:space="preserve">Haus Eingangstüranlage, zweiteilig, </w:t>
      </w:r>
      <w:r w:rsidRPr="001127A3">
        <w:t xml:space="preserve">Holzelement mit </w:t>
      </w:r>
      <w:r w:rsidR="00AD52C6" w:rsidRPr="001127A3">
        <w:t>Glasausschnitt</w:t>
      </w:r>
      <w:r>
        <w:t xml:space="preserve">, lackiert Dreifachverriegelung, Klimaklasse 3, Absenkbare Bodendichtung; mit Seitenteilen Glas, festverglast </w:t>
      </w:r>
    </w:p>
    <w:p w14:paraId="3C0CD05D" w14:textId="4632CA6E" w:rsidR="008761B3" w:rsidRDefault="008761B3" w:rsidP="00A15612">
      <w:pPr>
        <w:ind w:left="851"/>
      </w:pPr>
      <w:r>
        <w:t>Fenster, Fenstertüren EG-DG als Holzelemente</w:t>
      </w:r>
      <w:r w:rsidR="00411FDD">
        <w:t xml:space="preserve">, </w:t>
      </w:r>
      <w:r>
        <w:t xml:space="preserve">3-fachverglast, </w:t>
      </w:r>
      <w:r w:rsidR="00A17828">
        <w:t xml:space="preserve">gem. Bauphysik/Wärmeschutz, </w:t>
      </w:r>
      <w:r>
        <w:t xml:space="preserve">mit Dreh – bzw. Drehkippbeschlag, Farbbeschichtung </w:t>
      </w:r>
      <w:r w:rsidR="00AD52C6">
        <w:t xml:space="preserve">innen </w:t>
      </w:r>
      <w:r>
        <w:t>hell,</w:t>
      </w:r>
      <w:r w:rsidR="00AD52C6">
        <w:t xml:space="preserve"> </w:t>
      </w:r>
      <w:r w:rsidR="00A17828">
        <w:t>außen</w:t>
      </w:r>
      <w:r>
        <w:t xml:space="preserve"> nach Wahl Architekt </w:t>
      </w:r>
    </w:p>
    <w:p w14:paraId="38EDA574" w14:textId="77777777" w:rsidR="008761B3" w:rsidRDefault="008761B3" w:rsidP="00A15612">
      <w:pPr>
        <w:ind w:left="851"/>
      </w:pPr>
      <w:r>
        <w:t>Fenster der Aufenthaltsräume mit Nachströmöffnungen im Fensterfalz, System Regel-Air plus oder gleichwertig.</w:t>
      </w:r>
    </w:p>
    <w:p w14:paraId="0FF12770" w14:textId="30F7ABD8" w:rsidR="008761B3" w:rsidRDefault="008761B3" w:rsidP="00A15612">
      <w:pPr>
        <w:ind w:left="851"/>
      </w:pPr>
      <w:r>
        <w:t xml:space="preserve">Einbruchschutz: Türe, Fenster EG, </w:t>
      </w:r>
      <w:r w:rsidR="0004405A">
        <w:t>Gartengeschosse:</w:t>
      </w:r>
      <w:r>
        <w:t xml:space="preserve"> RC2 Montage nach DIN EN 1627</w:t>
      </w:r>
    </w:p>
    <w:p w14:paraId="3182B46D" w14:textId="77777777" w:rsidR="00CB5EC3" w:rsidRDefault="00CB5EC3" w:rsidP="00A15612">
      <w:pPr>
        <w:ind w:left="851"/>
      </w:pPr>
    </w:p>
    <w:p w14:paraId="737E0BBD" w14:textId="254066BA" w:rsidR="00E16CB5" w:rsidRPr="00E16CB5" w:rsidRDefault="008761B3" w:rsidP="00E16CB5">
      <w:pPr>
        <w:pStyle w:val="berschrift3"/>
        <w:ind w:left="142"/>
      </w:pPr>
      <w:bookmarkStart w:id="25" w:name="_Toc102461992"/>
      <w:r>
        <w:t>Tischlerarbeiten (300-027)</w:t>
      </w:r>
      <w:bookmarkEnd w:id="25"/>
    </w:p>
    <w:p w14:paraId="50709D3B" w14:textId="76FABF4F" w:rsidR="00E16CB5" w:rsidRDefault="00E16CB5" w:rsidP="00A15612">
      <w:pPr>
        <w:ind w:left="851"/>
      </w:pPr>
      <w:r>
        <w:t>Wohnungseingangstüren</w:t>
      </w:r>
      <w:r w:rsidR="00292613">
        <w:t xml:space="preserve">, Umfassungszarge 3-fach verriegelt RC 3, </w:t>
      </w:r>
      <w:r w:rsidR="00AD52C6">
        <w:t>Weitwinkelspion, untere Bodentürdichtung, dreiseitige Anschlagsdichtung. Türdrücker innen, Türknauf außen</w:t>
      </w:r>
    </w:p>
    <w:p w14:paraId="73D9057F" w14:textId="10FE6EF0" w:rsidR="008761B3" w:rsidRDefault="008761B3" w:rsidP="00A15612">
      <w:pPr>
        <w:ind w:left="851"/>
      </w:pPr>
      <w:r>
        <w:t>Innentüren als Röhrenspantüren Drehflügel</w:t>
      </w:r>
      <w:r w:rsidR="00AD52C6">
        <w:t xml:space="preserve">, </w:t>
      </w:r>
      <w:r w:rsidR="001E5995">
        <w:t>fertig</w:t>
      </w:r>
      <w:r w:rsidR="00676978" w:rsidRPr="001E5995">
        <w:t>lackiert,</w:t>
      </w:r>
      <w:r>
        <w:t xml:space="preserve"> </w:t>
      </w:r>
      <w:r w:rsidR="00AD52C6">
        <w:t xml:space="preserve">Zargen und Türblätter mit abgerundeten Kanten; Buntbartschloss und dreiseitiger Profildichtung. Bäder und WC´s erhalten Riegeloliven. </w:t>
      </w:r>
      <w:r w:rsidR="00AD52C6">
        <w:br/>
      </w:r>
      <w:r>
        <w:t>Richtmaß Breite 63 - 1,01 m, Höhe 2,</w:t>
      </w:r>
      <w:r w:rsidR="00AD52C6">
        <w:t>125</w:t>
      </w:r>
      <w:r>
        <w:t xml:space="preserve"> m</w:t>
      </w:r>
      <w:r w:rsidR="00575569">
        <w:t xml:space="preserve">; </w:t>
      </w:r>
      <w:r>
        <w:t>Rahmen mit Umfassungszarge, Holz, fertiglackiert</w:t>
      </w:r>
    </w:p>
    <w:p w14:paraId="67B4C375" w14:textId="77777777" w:rsidR="008761B3" w:rsidRDefault="008761B3" w:rsidP="00A15612">
      <w:pPr>
        <w:ind w:left="851"/>
      </w:pPr>
      <w:r>
        <w:t xml:space="preserve">Türen zu Nassräumen mit Unterschnitt für Luftnachströmung. </w:t>
      </w:r>
    </w:p>
    <w:p w14:paraId="1CBB561E" w14:textId="77777777" w:rsidR="008761B3" w:rsidRDefault="008761B3" w:rsidP="00A15612">
      <w:pPr>
        <w:ind w:left="851"/>
      </w:pPr>
      <w:r>
        <w:t xml:space="preserve">Innenfensterbänke als Holzfensterbänke, weiß lackiert; im Bereich von Terrassentüren / Terrassenaustritten wird Fensterbank als Parkettstufe ausgebildet </w:t>
      </w:r>
    </w:p>
    <w:p w14:paraId="59E384FA" w14:textId="77777777" w:rsidR="008761B3" w:rsidRDefault="008761B3" w:rsidP="00A15612">
      <w:pPr>
        <w:ind w:left="851"/>
      </w:pPr>
      <w:r>
        <w:t>Schreinermöbel, Einbaumöbel: nicht Bestandteil des Bausoll</w:t>
      </w:r>
    </w:p>
    <w:p w14:paraId="087160FC" w14:textId="77777777" w:rsidR="00575569" w:rsidRDefault="00575569" w:rsidP="00A15612">
      <w:pPr>
        <w:ind w:left="851"/>
      </w:pPr>
    </w:p>
    <w:p w14:paraId="00A2682F" w14:textId="6357D519" w:rsidR="008761B3" w:rsidRDefault="008761B3" w:rsidP="009445E0">
      <w:pPr>
        <w:pStyle w:val="berschrift3"/>
        <w:ind w:left="142"/>
      </w:pPr>
      <w:bookmarkStart w:id="26" w:name="_Toc102461993"/>
      <w:r>
        <w:t>Parkettarbeiten (300-028)</w:t>
      </w:r>
      <w:bookmarkEnd w:id="26"/>
    </w:p>
    <w:p w14:paraId="7183953C" w14:textId="75642759" w:rsidR="008761B3" w:rsidRPr="001127A3" w:rsidRDefault="008761B3" w:rsidP="00A15612">
      <w:pPr>
        <w:ind w:left="851"/>
      </w:pPr>
      <w:r>
        <w:t>Wohnräume / Zimmer mit Parkett, z.B.</w:t>
      </w:r>
      <w:r w:rsidR="008B36F0">
        <w:t xml:space="preserve"> </w:t>
      </w:r>
      <w:r w:rsidR="00676978" w:rsidRPr="001127A3">
        <w:t>Mehrschichtparkett</w:t>
      </w:r>
      <w:r w:rsidR="00BA27EB" w:rsidRPr="001127A3">
        <w:t xml:space="preserve"> </w:t>
      </w:r>
      <w:r w:rsidR="00676978" w:rsidRPr="001127A3">
        <w:t xml:space="preserve">Landhausdiele </w:t>
      </w:r>
      <w:r w:rsidRPr="001127A3">
        <w:t>Eiche, hell, Finish als Öl/ Wachs Aufbau;</w:t>
      </w:r>
    </w:p>
    <w:p w14:paraId="6001078C" w14:textId="76CAA933" w:rsidR="008761B3" w:rsidRDefault="00676978" w:rsidP="00A15612">
      <w:pPr>
        <w:ind w:left="851"/>
      </w:pPr>
      <w:r w:rsidRPr="001127A3">
        <w:t>6</w:t>
      </w:r>
      <w:r w:rsidR="008761B3" w:rsidRPr="001127A3">
        <w:t>0 €/m²</w:t>
      </w:r>
      <w:r w:rsidR="008761B3">
        <w:t xml:space="preserve"> Brutto Materialpreis. Auswahl aus Musterpalette durch Käufer</w:t>
      </w:r>
    </w:p>
    <w:p w14:paraId="228B68B1" w14:textId="48CF63BE" w:rsidR="008761B3" w:rsidRDefault="008761B3" w:rsidP="00A15612">
      <w:pPr>
        <w:ind w:left="851"/>
      </w:pPr>
      <w:r>
        <w:t>Sockelleisten Holz, glatt, weiß lackiert 50/15 mm nach Entwurf / Wahl BH.</w:t>
      </w:r>
    </w:p>
    <w:p w14:paraId="593C182E" w14:textId="23518FB5" w:rsidR="008761B3" w:rsidRDefault="008761B3" w:rsidP="009445E0">
      <w:pPr>
        <w:pStyle w:val="berschrift3"/>
        <w:ind w:left="142"/>
      </w:pPr>
      <w:bookmarkStart w:id="27" w:name="_Toc102461994"/>
      <w:r>
        <w:lastRenderedPageBreak/>
        <w:t>Beschlagarbeiten (300-029)</w:t>
      </w:r>
      <w:bookmarkEnd w:id="27"/>
    </w:p>
    <w:p w14:paraId="71787A4B" w14:textId="34766C29" w:rsidR="008761B3" w:rsidRDefault="008761B3" w:rsidP="00A15612">
      <w:pPr>
        <w:ind w:left="851"/>
      </w:pPr>
      <w:r>
        <w:t xml:space="preserve">Türgriffe, Fenstergriffe Edelstahl, </w:t>
      </w:r>
      <w:r w:rsidR="00A82420">
        <w:t>Referenzfabrikat Hoppe</w:t>
      </w:r>
      <w:r>
        <w:t xml:space="preserve"> Amsterdam oder gleichwertig</w:t>
      </w:r>
      <w:r w:rsidR="00DD556B">
        <w:t>;</w:t>
      </w:r>
    </w:p>
    <w:p w14:paraId="35F88A6E" w14:textId="77777777" w:rsidR="008761B3" w:rsidRDefault="008761B3" w:rsidP="00A15612">
      <w:pPr>
        <w:ind w:left="851"/>
      </w:pPr>
      <w:r>
        <w:t>Türen, die an Möbelstücke oder Wand schlagen könnten, werden mit Türstoppern ausgestattet.</w:t>
      </w:r>
    </w:p>
    <w:p w14:paraId="1AE3691E" w14:textId="77777777" w:rsidR="00C44236" w:rsidRDefault="00C44236" w:rsidP="00A15612">
      <w:pPr>
        <w:ind w:left="851"/>
      </w:pPr>
    </w:p>
    <w:p w14:paraId="21445E7F" w14:textId="0578D0C3" w:rsidR="008761B3" w:rsidRDefault="008761B3" w:rsidP="009445E0">
      <w:pPr>
        <w:pStyle w:val="berschrift3"/>
        <w:ind w:left="142"/>
      </w:pPr>
      <w:bookmarkStart w:id="28" w:name="_Toc102461995"/>
      <w:r>
        <w:t>Rollladenarbeiten (300-030)</w:t>
      </w:r>
      <w:bookmarkEnd w:id="28"/>
    </w:p>
    <w:p w14:paraId="56E9E343" w14:textId="1DA0CD84" w:rsidR="008761B3" w:rsidRDefault="008761B3" w:rsidP="00A15612">
      <w:pPr>
        <w:ind w:left="851"/>
      </w:pPr>
      <w:r>
        <w:t xml:space="preserve">Sämtliche Fenster erhalten </w:t>
      </w:r>
      <w:r w:rsidR="006C0F81">
        <w:t>elektr. angetriebene senkrechte Raffstoreanlagen, schienengeführt mit 80 mm Lamelle, gebördelt</w:t>
      </w:r>
      <w:r w:rsidR="00BA27EB">
        <w:br/>
      </w:r>
      <w:r>
        <w:t xml:space="preserve">Fabrikat. Roma oder </w:t>
      </w:r>
      <w:r w:rsidR="00A82420">
        <w:t>gleichwertig,</w:t>
      </w:r>
      <w:r w:rsidR="008B36F0">
        <w:t xml:space="preserve"> </w:t>
      </w:r>
      <w:r>
        <w:t>Farbe nach Entwurf / Wahl des Architekten</w:t>
      </w:r>
    </w:p>
    <w:p w14:paraId="65C052DC" w14:textId="77777777" w:rsidR="00C44236" w:rsidRDefault="00C44236" w:rsidP="00A15612">
      <w:pPr>
        <w:ind w:left="851"/>
      </w:pPr>
    </w:p>
    <w:p w14:paraId="1E37B3BE" w14:textId="09CF0E4C" w:rsidR="008761B3" w:rsidRDefault="008761B3" w:rsidP="009445E0">
      <w:pPr>
        <w:pStyle w:val="berschrift3"/>
        <w:ind w:left="142"/>
      </w:pPr>
      <w:bookmarkStart w:id="29" w:name="_Toc102461996"/>
      <w:r>
        <w:t>Metallbauarbeiten (300-031)</w:t>
      </w:r>
      <w:bookmarkEnd w:id="29"/>
    </w:p>
    <w:p w14:paraId="59F73020" w14:textId="77777777" w:rsidR="008761B3" w:rsidRDefault="008761B3" w:rsidP="00A15612">
      <w:pPr>
        <w:ind w:left="851"/>
      </w:pPr>
      <w:r>
        <w:t>Siehe Stahlbau</w:t>
      </w:r>
    </w:p>
    <w:p w14:paraId="7AFE2CFD" w14:textId="47B86AF3" w:rsidR="008761B3" w:rsidRDefault="008761B3" w:rsidP="009445E0">
      <w:pPr>
        <w:pStyle w:val="berschrift3"/>
        <w:ind w:left="142"/>
      </w:pPr>
      <w:bookmarkStart w:id="30" w:name="_Toc102461997"/>
      <w:r>
        <w:t>Verglasungsarbeiten (300-032)</w:t>
      </w:r>
      <w:bookmarkEnd w:id="30"/>
    </w:p>
    <w:p w14:paraId="0410DF4C" w14:textId="77777777" w:rsidR="008761B3" w:rsidRDefault="008761B3" w:rsidP="00A15612">
      <w:pPr>
        <w:ind w:left="851"/>
      </w:pPr>
      <w:r>
        <w:t>siehe Fenster, Außentüren</w:t>
      </w:r>
    </w:p>
    <w:p w14:paraId="165323FB" w14:textId="77777777" w:rsidR="00C44236" w:rsidRDefault="00C44236" w:rsidP="00A15612">
      <w:pPr>
        <w:ind w:left="851"/>
      </w:pPr>
    </w:p>
    <w:p w14:paraId="0E97FE99" w14:textId="71CF747E" w:rsidR="008761B3" w:rsidRDefault="008761B3" w:rsidP="009445E0">
      <w:pPr>
        <w:pStyle w:val="berschrift3"/>
        <w:ind w:left="142"/>
      </w:pPr>
      <w:bookmarkStart w:id="31" w:name="_Toc102461998"/>
      <w:r>
        <w:t>Baureinigungsarbeiten (300-033)</w:t>
      </w:r>
      <w:bookmarkEnd w:id="31"/>
    </w:p>
    <w:p w14:paraId="780EDFB6" w14:textId="77777777" w:rsidR="008761B3" w:rsidRDefault="008761B3" w:rsidP="00A15612">
      <w:pPr>
        <w:ind w:left="851"/>
      </w:pPr>
      <w:r>
        <w:t>Das Gebäude wird grundgereinigt übergeben.</w:t>
      </w:r>
    </w:p>
    <w:p w14:paraId="6DA948CB" w14:textId="77777777" w:rsidR="00C44236" w:rsidRDefault="00C44236" w:rsidP="00A15612">
      <w:pPr>
        <w:ind w:left="851"/>
      </w:pPr>
    </w:p>
    <w:p w14:paraId="125A815F" w14:textId="38CE4DC1" w:rsidR="008761B3" w:rsidRDefault="008761B3" w:rsidP="009445E0">
      <w:pPr>
        <w:pStyle w:val="berschrift3"/>
        <w:ind w:left="142"/>
      </w:pPr>
      <w:bookmarkStart w:id="32" w:name="_Toc102461999"/>
      <w:r>
        <w:t>Maler- und Lackierarbeiten (300-034)</w:t>
      </w:r>
      <w:bookmarkEnd w:id="32"/>
    </w:p>
    <w:p w14:paraId="3521C319" w14:textId="3FF0BB87" w:rsidR="008761B3" w:rsidRDefault="008761B3" w:rsidP="00A15612">
      <w:pPr>
        <w:ind w:left="851"/>
      </w:pPr>
      <w:r>
        <w:t xml:space="preserve">Deckenbeschichtung auf vollflächig gespachtelter Betondecke bzw. </w:t>
      </w:r>
      <w:r w:rsidR="00195C31">
        <w:t>Trockenbau (</w:t>
      </w:r>
      <w:r>
        <w:t>DG)</w:t>
      </w:r>
      <w:r w:rsidR="008B36F0">
        <w:t xml:space="preserve"> </w:t>
      </w:r>
      <w:r>
        <w:t>mit mineralischer Farbe, diffusionsoffen, Farbe nach Entwurf / Wahl BH.</w:t>
      </w:r>
    </w:p>
    <w:p w14:paraId="6B4668A7" w14:textId="09C44694" w:rsidR="008761B3" w:rsidRDefault="006C0F81" w:rsidP="00A15612">
      <w:pPr>
        <w:ind w:left="851"/>
      </w:pPr>
      <w:r>
        <w:t>Massivwände, Innenwände, Trockenbauwände und -decken mit Malervlies und Spachtelung Q3, Silikatdispersionsanstrich zweifach, Farbe nach Entwurf</w:t>
      </w:r>
      <w:r w:rsidR="004945F3">
        <w:br/>
      </w:r>
      <w:r w:rsidR="008761B3">
        <w:t xml:space="preserve">Schutz </w:t>
      </w:r>
      <w:r w:rsidR="00A82420">
        <w:t>der Böden</w:t>
      </w:r>
      <w:r w:rsidR="008761B3">
        <w:t xml:space="preserve">, Fenster, </w:t>
      </w:r>
      <w:r w:rsidR="00A82420">
        <w:t>Einbauteile während</w:t>
      </w:r>
      <w:r w:rsidR="008761B3">
        <w:t xml:space="preserve"> Malerarbeiten</w:t>
      </w:r>
      <w:r w:rsidR="008B36F0">
        <w:t xml:space="preserve"> </w:t>
      </w:r>
      <w:r w:rsidR="008761B3">
        <w:t>Nebenräume / Keller: Technik, Keller, Abstellraum</w:t>
      </w:r>
      <w:r w:rsidR="008B36F0">
        <w:t xml:space="preserve"> </w:t>
      </w:r>
      <w:r w:rsidR="008761B3">
        <w:t>Bodenbeschichtung als</w:t>
      </w:r>
      <w:r w:rsidR="008B36F0">
        <w:t xml:space="preserve"> </w:t>
      </w:r>
      <w:r w:rsidR="004945F3">
        <w:t>Acrylfußboden</w:t>
      </w:r>
      <w:r w:rsidR="008761B3">
        <w:t>beschichtung</w:t>
      </w:r>
      <w:r w:rsidR="004945F3">
        <w:t xml:space="preserve"> mit ca. 10 cm hohem Sockelanstrich</w:t>
      </w:r>
      <w:r w:rsidR="008761B3">
        <w:t>, staubbindend</w:t>
      </w:r>
      <w:r w:rsidR="004945F3">
        <w:br/>
      </w:r>
      <w:r w:rsidR="004945F3" w:rsidRPr="004945F3">
        <w:t>Die Wände, Stützen und Decken de</w:t>
      </w:r>
      <w:r w:rsidR="004945F3">
        <w:t>s Kellergeschosses</w:t>
      </w:r>
      <w:r w:rsidR="004945F3" w:rsidRPr="004945F3">
        <w:t xml:space="preserve"> erhalten einen Dispersionsfarbanstrich. Innen-Treppengeländer, Stahlzargen der Wohnungseingangstüren, alle Stahltüren und deren Zargen erhalten einen Kunstharzlackanstrich.</w:t>
      </w:r>
      <w:r w:rsidR="004945F3">
        <w:br/>
        <w:t xml:space="preserve">Die Türen zu den </w:t>
      </w:r>
      <w:r w:rsidR="004945F3" w:rsidRPr="004945F3">
        <w:t>Kellerräumen der einzelnen Wohnungen werden mit der jeweiligen Wohnungs</w:t>
      </w:r>
      <w:r w:rsidR="004945F3" w:rsidRPr="004945F3">
        <w:softHyphen/>
        <w:t>nummer beschriftet. Die übrigen Türen im Untergeschoss werden beschriftet</w:t>
      </w:r>
    </w:p>
    <w:p w14:paraId="0729AEF4" w14:textId="77777777" w:rsidR="00B12903" w:rsidRDefault="00B12903" w:rsidP="00A15612">
      <w:pPr>
        <w:ind w:left="851"/>
      </w:pPr>
    </w:p>
    <w:p w14:paraId="652989D9" w14:textId="2EE82E28" w:rsidR="008761B3" w:rsidRDefault="008761B3" w:rsidP="009445E0">
      <w:pPr>
        <w:pStyle w:val="berschrift3"/>
        <w:ind w:left="142"/>
      </w:pPr>
      <w:bookmarkStart w:id="33" w:name="_Toc102462000"/>
      <w:r>
        <w:t>Bodenbelagsarbeiten (300-036)</w:t>
      </w:r>
      <w:bookmarkEnd w:id="33"/>
    </w:p>
    <w:p w14:paraId="059A476A" w14:textId="77777777" w:rsidR="008761B3" w:rsidRDefault="008761B3" w:rsidP="00A15612">
      <w:pPr>
        <w:ind w:left="851"/>
      </w:pPr>
      <w:r>
        <w:t>siehe Parkettarbeiten / Fliesenarbeiten</w:t>
      </w:r>
    </w:p>
    <w:p w14:paraId="0AB27179" w14:textId="77777777" w:rsidR="00B12903" w:rsidRDefault="00B12903" w:rsidP="00A15612">
      <w:pPr>
        <w:ind w:left="851"/>
      </w:pPr>
    </w:p>
    <w:p w14:paraId="7AB7D8C4" w14:textId="15E1685C" w:rsidR="008761B3" w:rsidRDefault="008761B3" w:rsidP="009445E0">
      <w:pPr>
        <w:pStyle w:val="berschrift3"/>
        <w:ind w:left="142"/>
      </w:pPr>
      <w:bookmarkStart w:id="34" w:name="_Toc102462001"/>
      <w:r>
        <w:t>Tapezierarbeiten (300-037)</w:t>
      </w:r>
      <w:bookmarkEnd w:id="34"/>
    </w:p>
    <w:p w14:paraId="7A03BEAD" w14:textId="22ECA7DA" w:rsidR="008761B3" w:rsidRDefault="004945F3" w:rsidP="00A15612">
      <w:pPr>
        <w:ind w:left="851"/>
      </w:pPr>
      <w:r>
        <w:t>Siehe Malerarbeiten</w:t>
      </w:r>
      <w:r w:rsidR="008761B3">
        <w:t>.</w:t>
      </w:r>
    </w:p>
    <w:p w14:paraId="7CB6ED34" w14:textId="77777777" w:rsidR="00B12903" w:rsidRDefault="00B12903" w:rsidP="00A15612">
      <w:pPr>
        <w:ind w:left="851"/>
      </w:pPr>
    </w:p>
    <w:p w14:paraId="10B6D58F" w14:textId="256024F2" w:rsidR="008761B3" w:rsidRDefault="008761B3" w:rsidP="009445E0">
      <w:pPr>
        <w:pStyle w:val="berschrift3"/>
        <w:ind w:left="142"/>
      </w:pPr>
      <w:bookmarkStart w:id="35" w:name="_Toc102462002"/>
      <w:r>
        <w:t>Vorgehängte hinterlüftete Fassaden (300-38)</w:t>
      </w:r>
      <w:bookmarkEnd w:id="35"/>
    </w:p>
    <w:p w14:paraId="512B978E" w14:textId="48ADC70A" w:rsidR="008761B3" w:rsidRDefault="004945F3" w:rsidP="00A15612">
      <w:pPr>
        <w:ind w:left="851"/>
      </w:pPr>
      <w:r w:rsidRPr="001127A3">
        <w:t>Vorgehängte</w:t>
      </w:r>
      <w:r w:rsidRPr="001313B4">
        <w:rPr>
          <w:i/>
          <w:iCs/>
          <w:color w:val="C00000"/>
        </w:rPr>
        <w:t xml:space="preserve">, </w:t>
      </w:r>
      <w:r w:rsidRPr="001127A3">
        <w:t>hinterlüftete, vertikale Holzfassade aus Lärche o. Douglasienholz auf Lattung und Konterlattung</w:t>
      </w:r>
      <w:r>
        <w:br/>
        <w:t>siehe Zimmerma</w:t>
      </w:r>
      <w:r w:rsidR="001313B4">
        <w:t>n</w:t>
      </w:r>
      <w:r>
        <w:t>narbeiten</w:t>
      </w:r>
    </w:p>
    <w:p w14:paraId="1061FCCE" w14:textId="77777777" w:rsidR="004D7246" w:rsidRDefault="004D7246" w:rsidP="00A15612">
      <w:pPr>
        <w:ind w:left="851"/>
      </w:pPr>
    </w:p>
    <w:p w14:paraId="1A2C12A0" w14:textId="1317EE87" w:rsidR="008761B3" w:rsidRDefault="008761B3" w:rsidP="009445E0">
      <w:pPr>
        <w:pStyle w:val="berschrift3"/>
        <w:ind w:left="142"/>
      </w:pPr>
      <w:bookmarkStart w:id="36" w:name="_Toc102462003"/>
      <w:r>
        <w:t>Trockenbauarbeiten (300-039)</w:t>
      </w:r>
      <w:bookmarkEnd w:id="36"/>
    </w:p>
    <w:p w14:paraId="27D348E9" w14:textId="7398AAEC" w:rsidR="008761B3" w:rsidRDefault="004945F3" w:rsidP="00E23358">
      <w:pPr>
        <w:ind w:left="851"/>
      </w:pPr>
      <w:r w:rsidRPr="004945F3">
        <w:t xml:space="preserve">Installationsverkleidungen innerhalb der Wohnetagen aus Gipskartonplatten auf einer Unterkonstruktion aus Metallprofilen. Abgehängte Decken aus Gipskartonplatten mit </w:t>
      </w:r>
      <w:r w:rsidRPr="004945F3">
        <w:lastRenderedPageBreak/>
        <w:t>Metallunterkonstruktion</w:t>
      </w:r>
      <w:r w:rsidR="00E23358">
        <w:t xml:space="preserve"> </w:t>
      </w:r>
      <w:r w:rsidR="008761B3">
        <w:t xml:space="preserve">in Bädern Ausführung </w:t>
      </w:r>
      <w:r w:rsidR="00A82420">
        <w:t>mit hydrophobierten</w:t>
      </w:r>
      <w:r w:rsidR="008761B3">
        <w:t xml:space="preserve"> Platten</w:t>
      </w:r>
      <w:r w:rsidR="005E0846">
        <w:t>, alternativ</w:t>
      </w:r>
      <w:r w:rsidR="008B36F0">
        <w:t xml:space="preserve"> </w:t>
      </w:r>
      <w:r w:rsidR="008761B3">
        <w:t>Aquapanelplatten</w:t>
      </w:r>
      <w:r w:rsidR="004D7246">
        <w:t xml:space="preserve"> </w:t>
      </w:r>
      <w:r w:rsidR="00195C31">
        <w:t>gem.</w:t>
      </w:r>
      <w:r w:rsidR="004D7246">
        <w:t xml:space="preserve"> Festlegung des </w:t>
      </w:r>
      <w:r w:rsidR="005E0846">
        <w:t>Architekten</w:t>
      </w:r>
    </w:p>
    <w:p w14:paraId="6FA0E2BE" w14:textId="775882A7" w:rsidR="008761B3" w:rsidRDefault="008761B3" w:rsidP="00A15612">
      <w:pPr>
        <w:ind w:left="851"/>
      </w:pPr>
      <w:r>
        <w:t>Abgehängte Decken in Teilflächen, u.a. Bädern</w:t>
      </w:r>
    </w:p>
    <w:p w14:paraId="2C02110E" w14:textId="77777777" w:rsidR="00040774" w:rsidRDefault="00040774" w:rsidP="00A15612">
      <w:pPr>
        <w:ind w:left="851"/>
      </w:pPr>
    </w:p>
    <w:p w14:paraId="26880073" w14:textId="66E29B01" w:rsidR="008761B3" w:rsidRPr="00B8445A" w:rsidRDefault="008761B3" w:rsidP="009445E0">
      <w:pPr>
        <w:pStyle w:val="berschrift2"/>
        <w:tabs>
          <w:tab w:val="clear" w:pos="737"/>
        </w:tabs>
      </w:pPr>
      <w:bookmarkStart w:id="37" w:name="_Toc102462004"/>
      <w:r w:rsidRPr="00B8445A">
        <w:t>Bauwerk - technische Anlagen (KG 400)</w:t>
      </w:r>
      <w:bookmarkEnd w:id="37"/>
    </w:p>
    <w:p w14:paraId="4A85FFA9" w14:textId="2D834E7C" w:rsidR="008761B3" w:rsidRPr="00B8445A" w:rsidRDefault="008761B3" w:rsidP="005261AA">
      <w:pPr>
        <w:pStyle w:val="berschrift3"/>
        <w:ind w:left="142"/>
      </w:pPr>
      <w:bookmarkStart w:id="38" w:name="_Toc102462005"/>
      <w:r w:rsidRPr="00B8445A">
        <w:t>KG 410 Abwasser-, Wasser-, Gasanlagen</w:t>
      </w:r>
      <w:bookmarkEnd w:id="38"/>
      <w:r w:rsidR="00E23358" w:rsidRPr="00B8445A">
        <w:t xml:space="preserve"> (Essenpreis)</w:t>
      </w:r>
    </w:p>
    <w:p w14:paraId="11ADE5F7" w14:textId="78575987" w:rsidR="008761B3" w:rsidRPr="00B8445A" w:rsidRDefault="008761B3" w:rsidP="00A15612">
      <w:pPr>
        <w:ind w:left="851"/>
      </w:pPr>
      <w:r w:rsidRPr="00B8445A">
        <w:t>Entwässerungsanlagen / Fallleitungen als SML-Rohre bzw. Kunststoffrohre DB 20</w:t>
      </w:r>
      <w:r w:rsidR="00FA5EB9" w:rsidRPr="00B8445A">
        <w:t xml:space="preserve"> o</w:t>
      </w:r>
      <w:r w:rsidR="00BB2C51" w:rsidRPr="00B8445A">
        <w:t xml:space="preserve">der Geberit Silent </w:t>
      </w:r>
      <w:r w:rsidR="00A82420" w:rsidRPr="00B8445A">
        <w:t>pro</w:t>
      </w:r>
      <w:r w:rsidR="00C113EC">
        <w:t xml:space="preserve"> </w:t>
      </w:r>
      <w:r w:rsidR="00A82420" w:rsidRPr="00B8445A">
        <w:t>(Schalldämmrohre</w:t>
      </w:r>
      <w:r w:rsidR="00121B2B" w:rsidRPr="00B8445A">
        <w:t>)</w:t>
      </w:r>
    </w:p>
    <w:p w14:paraId="575BF9F7" w14:textId="2F870AE0" w:rsidR="008761B3" w:rsidRPr="00B8445A" w:rsidRDefault="008761B3" w:rsidP="00A15612">
      <w:pPr>
        <w:ind w:left="851"/>
      </w:pPr>
      <w:r w:rsidRPr="00B8445A">
        <w:t xml:space="preserve">Grundleitungen als </w:t>
      </w:r>
      <w:r w:rsidR="00B8445A" w:rsidRPr="00B8445A">
        <w:t>KG</w:t>
      </w:r>
      <w:r w:rsidRPr="00B8445A">
        <w:t>-Rohre, Anschluss Entwässerung Neubau an vorhandenen Kanalanschluss Bestandsbau / öffentlichen Straßenkanal.</w:t>
      </w:r>
    </w:p>
    <w:p w14:paraId="7E914C46" w14:textId="5D22C007" w:rsidR="008761B3" w:rsidRPr="00B8445A" w:rsidRDefault="008761B3" w:rsidP="00A15612">
      <w:pPr>
        <w:ind w:left="851"/>
      </w:pPr>
      <w:r w:rsidRPr="00B8445A">
        <w:t xml:space="preserve">Unter der Rückstauebene </w:t>
      </w:r>
      <w:r w:rsidR="00A82420" w:rsidRPr="00B8445A">
        <w:t>anfallendes Schmutzwasser</w:t>
      </w:r>
      <w:r w:rsidR="00E23358" w:rsidRPr="00B8445A">
        <w:t xml:space="preserve"> wird</w:t>
      </w:r>
      <w:r w:rsidRPr="00B8445A">
        <w:t xml:space="preserve"> </w:t>
      </w:r>
      <w:r w:rsidR="00E23358" w:rsidRPr="00B8445A">
        <w:t xml:space="preserve">über Kompakthebeanlage </w:t>
      </w:r>
      <w:r w:rsidR="00D17507" w:rsidRPr="00B8445A">
        <w:t>abhängig vom</w:t>
      </w:r>
      <w:r w:rsidRPr="00B8445A">
        <w:t xml:space="preserve"> Technikkonzept</w:t>
      </w:r>
      <w:r w:rsidR="00D17507" w:rsidRPr="00B8445A">
        <w:t xml:space="preserve"> </w:t>
      </w:r>
      <w:r w:rsidR="007D12E6" w:rsidRPr="00B8445A">
        <w:t>eingebaut</w:t>
      </w:r>
      <w:r w:rsidR="00E23358" w:rsidRPr="00B8445A">
        <w:t>.</w:t>
      </w:r>
    </w:p>
    <w:p w14:paraId="27280793" w14:textId="05A6DF78" w:rsidR="008761B3" w:rsidRPr="00B8445A" w:rsidRDefault="00E23358" w:rsidP="00A15612">
      <w:pPr>
        <w:ind w:left="851"/>
      </w:pPr>
      <w:r w:rsidRPr="00B8445A">
        <w:t>Regenwasser und Oberflächenwasser in den Innenhöfen wird versickert über Sickerschächte in die Neckarkiese.</w:t>
      </w:r>
    </w:p>
    <w:p w14:paraId="45B76CD7" w14:textId="77777777" w:rsidR="008761B3" w:rsidRPr="00B8445A" w:rsidRDefault="008761B3" w:rsidP="00A15612">
      <w:pPr>
        <w:ind w:left="851"/>
      </w:pPr>
      <w:r w:rsidRPr="00B8445A">
        <w:t>Trinkwasserleitung: Neuanschluss vom städt. Versorgungsnetz mit rückspülbarem Filter</w:t>
      </w:r>
    </w:p>
    <w:p w14:paraId="28D7572A" w14:textId="77777777" w:rsidR="008761B3" w:rsidRPr="00B8445A" w:rsidRDefault="008761B3" w:rsidP="00A15612">
      <w:pPr>
        <w:ind w:left="851"/>
      </w:pPr>
      <w:r w:rsidRPr="00B8445A">
        <w:t>Installation gem. TWVO, Rohrmaterial Edelstahl oder Metallverbundrohr</w:t>
      </w:r>
      <w:r w:rsidR="009B6D53" w:rsidRPr="00B8445A">
        <w:t>.</w:t>
      </w:r>
    </w:p>
    <w:p w14:paraId="68379EAD" w14:textId="77777777" w:rsidR="009B6D53" w:rsidRPr="00B8445A" w:rsidRDefault="009B6D53" w:rsidP="00A15612">
      <w:pPr>
        <w:ind w:left="851"/>
      </w:pPr>
      <w:r w:rsidRPr="00B8445A">
        <w:t>Enthärtungsanlage</w:t>
      </w:r>
      <w:r w:rsidR="004751FE" w:rsidRPr="00B8445A">
        <w:t>: Aufgrund der vorhandenen Wasserhärte wird eine Wasserenthärt</w:t>
      </w:r>
      <w:r w:rsidR="00E8537E" w:rsidRPr="00B8445A">
        <w:t>ung als Doppel-Pendelanlage eingebaut</w:t>
      </w:r>
      <w:r w:rsidR="003374E7" w:rsidRPr="00B8445A">
        <w:t xml:space="preserve"> mit Salztabletten eingebaut.</w:t>
      </w:r>
    </w:p>
    <w:p w14:paraId="367FAEAF" w14:textId="77777777" w:rsidR="00B8445A" w:rsidRPr="00B8445A" w:rsidRDefault="00B8445A" w:rsidP="00B8445A">
      <w:pPr>
        <w:ind w:left="851"/>
      </w:pPr>
      <w:r w:rsidRPr="00B8445A">
        <w:t>Trinkwassererwärmung findet über eine Frischwasserstation statt. Die Versorgung für das Tiny House findet über eine Erdleitung von der Technikzentrale im Hinterhaus statt.</w:t>
      </w:r>
    </w:p>
    <w:p w14:paraId="38CF4A6F" w14:textId="77777777" w:rsidR="008761B3" w:rsidRPr="002610CD" w:rsidRDefault="008761B3" w:rsidP="00A15612">
      <w:pPr>
        <w:ind w:left="851"/>
      </w:pPr>
    </w:p>
    <w:p w14:paraId="45E829D3" w14:textId="77777777" w:rsidR="00442F2B" w:rsidRPr="002610CD" w:rsidRDefault="00442F2B" w:rsidP="00442F2B">
      <w:pPr>
        <w:ind w:left="851"/>
      </w:pPr>
      <w:bookmarkStart w:id="39" w:name="_Toc102462006"/>
      <w:r w:rsidRPr="002610CD">
        <w:t>Sanitärausstattung:</w:t>
      </w:r>
    </w:p>
    <w:p w14:paraId="76994AAE" w14:textId="77777777" w:rsidR="00442F2B" w:rsidRPr="002610CD" w:rsidRDefault="00442F2B" w:rsidP="00442F2B">
      <w:pPr>
        <w:ind w:left="851"/>
      </w:pPr>
      <w:r w:rsidRPr="002610CD">
        <w:t xml:space="preserve">Hauptbad </w:t>
      </w:r>
    </w:p>
    <w:p w14:paraId="71D2FCE7" w14:textId="77777777" w:rsidR="00442F2B" w:rsidRPr="002610CD" w:rsidRDefault="00442F2B" w:rsidP="00442F2B">
      <w:pPr>
        <w:ind w:left="851"/>
      </w:pPr>
      <w:r w:rsidRPr="002610CD">
        <w:t>Duravit Durastyle 60x44 unterseite glasiert oder gleichwertige Serie.</w:t>
      </w:r>
    </w:p>
    <w:p w14:paraId="463D2852" w14:textId="77777777" w:rsidR="00442F2B" w:rsidRPr="002610CD" w:rsidRDefault="00442F2B" w:rsidP="00442F2B">
      <w:pPr>
        <w:ind w:left="851"/>
      </w:pPr>
      <w:r w:rsidRPr="002610CD">
        <w:t>Gessi Einhebel-Waschtischmischer Via Bigli mit Ablaufgarnitur, verchromt oder gleichwertige Serie.</w:t>
      </w:r>
    </w:p>
    <w:p w14:paraId="3340BC1D" w14:textId="77777777" w:rsidR="00442F2B" w:rsidRPr="002610CD" w:rsidRDefault="00442F2B" w:rsidP="00442F2B">
      <w:pPr>
        <w:ind w:left="851"/>
      </w:pPr>
      <w:r w:rsidRPr="002610CD">
        <w:t>Duravit Durastyle wandhängendes Keramik-WC , incl. WC-Sitz mit softclose Absenkautomatik und unsichtbarer Befestigung; oder preislich gleichwertige Serie.</w:t>
      </w:r>
    </w:p>
    <w:p w14:paraId="557D74B5" w14:textId="77777777" w:rsidR="00442F2B" w:rsidRPr="002610CD" w:rsidRDefault="00442F2B" w:rsidP="00442F2B">
      <w:pPr>
        <w:ind w:left="851"/>
      </w:pPr>
      <w:r w:rsidRPr="002610CD">
        <w:t>Geberit Sigma 01: Betätigungsplatte nach Wahl in Weiß/Hochglanz oder Chrom/Weiß; oder preislich gleichwertige Serie.</w:t>
      </w:r>
    </w:p>
    <w:p w14:paraId="48F32B3B" w14:textId="77777777" w:rsidR="00442F2B" w:rsidRPr="002610CD" w:rsidRDefault="00442F2B" w:rsidP="00442F2B">
      <w:pPr>
        <w:ind w:left="851"/>
      </w:pPr>
      <w:r w:rsidRPr="002610CD">
        <w:t>Bodengleich geflieste Dusche mit Bodenablaufrinne GE Cleanline 80 (Größe abhängig von Platzverhältnissen); Duschabtrennung in Echtglas bzw. Ausführung als massive, raumhohe Wandscheibe, wenn von der Grundrissgestaltung möglich.</w:t>
      </w:r>
    </w:p>
    <w:p w14:paraId="33CE4A5B" w14:textId="55B121B3" w:rsidR="00442F2B" w:rsidRPr="002610CD" w:rsidRDefault="00442F2B" w:rsidP="00442F2B">
      <w:pPr>
        <w:ind w:left="851"/>
      </w:pPr>
      <w:r w:rsidRPr="002610CD">
        <w:t xml:space="preserve">HG Brausenset Croma 100 Vario EcoSmart/ Unica'C 900mm </w:t>
      </w:r>
      <w:r w:rsidR="00C113EC" w:rsidRPr="002610CD">
        <w:t>chrom. mit</w:t>
      </w:r>
      <w:r w:rsidRPr="002610CD">
        <w:t xml:space="preserve"> Cassetta Seifenschale Umstellung; oder preislich gleichwertige Serie.</w:t>
      </w:r>
    </w:p>
    <w:p w14:paraId="0C074952" w14:textId="77777777" w:rsidR="00442F2B" w:rsidRPr="002610CD" w:rsidRDefault="00442F2B" w:rsidP="00442F2B">
      <w:pPr>
        <w:ind w:left="851"/>
      </w:pPr>
      <w:r w:rsidRPr="002610CD">
        <w:t>Einhebel-Brausebatterie Via Bigli Aufputz, verchromt; oder preislich gleichwertige Serie.</w:t>
      </w:r>
    </w:p>
    <w:p w14:paraId="0E94947A" w14:textId="77777777" w:rsidR="00442F2B" w:rsidRPr="002610CD" w:rsidRDefault="00442F2B" w:rsidP="00442F2B">
      <w:pPr>
        <w:ind w:left="851"/>
      </w:pPr>
      <w:r w:rsidRPr="002610CD">
        <w:t>Collection Moll Accessoires: Handtuchhalter zweiarmig, Papierrollenhalter und Haken; oder preislich gleichwertige Serie.</w:t>
      </w:r>
    </w:p>
    <w:p w14:paraId="7510BCF2" w14:textId="77777777" w:rsidR="00442F2B" w:rsidRPr="002610CD" w:rsidRDefault="00442F2B" w:rsidP="00442F2B">
      <w:pPr>
        <w:ind w:left="851"/>
      </w:pPr>
      <w:r w:rsidRPr="002610CD">
        <w:t>1 x oder 2 x Kristallspiegel 60 x 50 cm nach Mustervorlage (abhängig von Anzahl der Waschtische)</w:t>
      </w:r>
    </w:p>
    <w:p w14:paraId="1E2D8BB3" w14:textId="77777777" w:rsidR="00442F2B" w:rsidRPr="002610CD" w:rsidRDefault="00442F2B" w:rsidP="00442F2B">
      <w:pPr>
        <w:ind w:left="851"/>
      </w:pPr>
    </w:p>
    <w:p w14:paraId="54550833" w14:textId="77777777" w:rsidR="00442F2B" w:rsidRPr="002610CD" w:rsidRDefault="00442F2B" w:rsidP="00442F2B">
      <w:pPr>
        <w:ind w:left="851"/>
      </w:pPr>
      <w:r w:rsidRPr="002610CD">
        <w:t>Gästebad, Gäste-WC</w:t>
      </w:r>
    </w:p>
    <w:p w14:paraId="5D2872E1" w14:textId="0B1B8F35" w:rsidR="00442F2B" w:rsidRPr="002610CD" w:rsidRDefault="00442F2B" w:rsidP="00442F2B">
      <w:pPr>
        <w:ind w:left="851"/>
      </w:pPr>
      <w:r w:rsidRPr="002610CD">
        <w:t>Handwaschbecken DuraStyle 45x33,5cm o. Überlauf</w:t>
      </w:r>
      <w:r w:rsidR="00C113EC">
        <w:t xml:space="preserve"> </w:t>
      </w:r>
      <w:r w:rsidRPr="002610CD">
        <w:t>mit</w:t>
      </w:r>
      <w:r w:rsidR="00C113EC">
        <w:t xml:space="preserve"> </w:t>
      </w:r>
      <w:r w:rsidR="00C113EC" w:rsidRPr="002610CD">
        <w:t>Hahnlochbank. weiß</w:t>
      </w:r>
      <w:r w:rsidRPr="002610CD">
        <w:t xml:space="preserve"> oder gleichwertige Serie.</w:t>
      </w:r>
    </w:p>
    <w:p w14:paraId="73CC0038" w14:textId="77777777" w:rsidR="00442F2B" w:rsidRPr="002610CD" w:rsidRDefault="00442F2B" w:rsidP="00442F2B">
      <w:pPr>
        <w:ind w:left="851"/>
      </w:pPr>
      <w:r w:rsidRPr="002610CD">
        <w:t>Gessi Einhebel-Waschtischmischer Corso Venezia mit Ablaufgarnitur, verchromt oder gleichwertige Serie.</w:t>
      </w:r>
    </w:p>
    <w:p w14:paraId="7431666B" w14:textId="118A3FB5" w:rsidR="00442F2B" w:rsidRPr="002610CD" w:rsidRDefault="00442F2B" w:rsidP="00442F2B">
      <w:pPr>
        <w:ind w:left="851"/>
      </w:pPr>
      <w:r w:rsidRPr="002610CD">
        <w:t>Duravit Durastyle wandhängendes Keramik-</w:t>
      </w:r>
      <w:r w:rsidR="00C113EC" w:rsidRPr="002610CD">
        <w:t>WC,</w:t>
      </w:r>
      <w:r w:rsidRPr="002610CD">
        <w:t xml:space="preserve"> incl. WC-Sitz mit softclose Absenkautomatik und unsichtbarer Befestigung; oder preislich gleichwertige Serie.</w:t>
      </w:r>
    </w:p>
    <w:p w14:paraId="2632FD4D" w14:textId="77777777" w:rsidR="00442F2B" w:rsidRPr="002610CD" w:rsidRDefault="00442F2B" w:rsidP="00442F2B">
      <w:pPr>
        <w:ind w:left="851"/>
      </w:pPr>
      <w:r w:rsidRPr="002610CD">
        <w:t>Geberit Sigma 01: Betätigungsplatte nach Wahl in Weiß/Hochglanz oder Chrom/Weiß; oder preislich gleichwertige Serie.</w:t>
      </w:r>
    </w:p>
    <w:p w14:paraId="0D2C3224" w14:textId="5F945EFE" w:rsidR="00442F2B" w:rsidRPr="002610CD" w:rsidRDefault="00442F2B" w:rsidP="00442F2B">
      <w:pPr>
        <w:ind w:left="851"/>
      </w:pPr>
      <w:r w:rsidRPr="002610CD">
        <w:t>Bodengleich geflieste Dusche mit Bodenablaufrinne GE Cleanline 80 (Größe abhängig von Platzverhältnissen) mit Duschabtrennung.</w:t>
      </w:r>
    </w:p>
    <w:p w14:paraId="738C4746" w14:textId="7A666C88" w:rsidR="00442F2B" w:rsidRPr="002610CD" w:rsidRDefault="00442F2B" w:rsidP="00442F2B">
      <w:pPr>
        <w:ind w:left="851"/>
      </w:pPr>
      <w:r w:rsidRPr="002610CD">
        <w:t xml:space="preserve">HG Brausenset Croma 100 Vario EcoSmart/ Unica'C 900mm </w:t>
      </w:r>
      <w:r w:rsidR="00C113EC" w:rsidRPr="002610CD">
        <w:t>chrom. mit</w:t>
      </w:r>
      <w:r w:rsidRPr="002610CD">
        <w:t xml:space="preserve"> Cassetta Seifenschale. Umstellung; oder preislich gleichwertige Serie.</w:t>
      </w:r>
    </w:p>
    <w:p w14:paraId="67972B1C" w14:textId="77777777" w:rsidR="00442F2B" w:rsidRPr="002610CD" w:rsidRDefault="00442F2B" w:rsidP="00442F2B">
      <w:pPr>
        <w:ind w:left="851"/>
      </w:pPr>
      <w:r w:rsidRPr="002610CD">
        <w:t>Einhebel-Brausebatterie Via Bigli Aufputz, verchromt; oder preislich gleichwertige Serie.</w:t>
      </w:r>
    </w:p>
    <w:p w14:paraId="2D5DB38E" w14:textId="77777777" w:rsidR="00442F2B" w:rsidRPr="002610CD" w:rsidRDefault="00442F2B" w:rsidP="00442F2B">
      <w:pPr>
        <w:ind w:left="851"/>
      </w:pPr>
    </w:p>
    <w:p w14:paraId="7EBE1504" w14:textId="77777777" w:rsidR="00442F2B" w:rsidRPr="002610CD" w:rsidRDefault="00442F2B" w:rsidP="00442F2B">
      <w:pPr>
        <w:ind w:left="851"/>
      </w:pPr>
      <w:r w:rsidRPr="002610CD">
        <w:t>Collection Moll Accessoires: Handtuchhalter zweiarmig, Papierrollenhalter und Haken; oder preislich gleichwertige Serie</w:t>
      </w:r>
    </w:p>
    <w:p w14:paraId="5D3930C3" w14:textId="77777777" w:rsidR="00442F2B" w:rsidRPr="002610CD" w:rsidRDefault="00442F2B" w:rsidP="00442F2B">
      <w:pPr>
        <w:ind w:left="851"/>
      </w:pPr>
    </w:p>
    <w:p w14:paraId="7610A1D9" w14:textId="77777777" w:rsidR="00442F2B" w:rsidRPr="002610CD" w:rsidRDefault="00442F2B" w:rsidP="00442F2B">
      <w:pPr>
        <w:ind w:left="851"/>
      </w:pPr>
      <w:r w:rsidRPr="002610CD">
        <w:t>Waschen</w:t>
      </w:r>
    </w:p>
    <w:p w14:paraId="771DE915" w14:textId="77777777" w:rsidR="00442F2B" w:rsidRPr="002610CD" w:rsidRDefault="00442F2B" w:rsidP="00442F2B">
      <w:pPr>
        <w:ind w:left="851"/>
      </w:pPr>
      <w:r w:rsidRPr="002610CD">
        <w:t xml:space="preserve">Ein Waschmaschinenanschluss steht für jede Wohnung, entweder im Bad, im Gäste-WC, alternativ im Hauswirtschaftsraum soweit vorhanden zur Verfügung. </w:t>
      </w:r>
    </w:p>
    <w:p w14:paraId="5183B028" w14:textId="77777777" w:rsidR="00442F2B" w:rsidRPr="002610CD" w:rsidRDefault="00442F2B" w:rsidP="00442F2B">
      <w:pPr>
        <w:ind w:left="851"/>
      </w:pPr>
    </w:p>
    <w:p w14:paraId="4409CD2A" w14:textId="77777777" w:rsidR="00442F2B" w:rsidRPr="002610CD" w:rsidRDefault="00442F2B" w:rsidP="00442F2B">
      <w:pPr>
        <w:ind w:left="851"/>
      </w:pPr>
      <w:r w:rsidRPr="002610CD">
        <w:t>Außenwasseranschluss</w:t>
      </w:r>
    </w:p>
    <w:p w14:paraId="4710ADE8" w14:textId="3A4CCDB9" w:rsidR="00442F2B" w:rsidRPr="002610CD" w:rsidRDefault="00442F2B" w:rsidP="00442F2B">
      <w:pPr>
        <w:ind w:left="851"/>
      </w:pPr>
      <w:r w:rsidRPr="002610CD">
        <w:t>Je 1 Außenwasserhahn frostfrei auf jeder Terrasse im EG, sowie im Hinterhaus 2 auf der Dachterrasse</w:t>
      </w:r>
    </w:p>
    <w:p w14:paraId="65EC7B77" w14:textId="77777777" w:rsidR="00442F2B" w:rsidRPr="002610CD" w:rsidRDefault="00442F2B" w:rsidP="00442F2B">
      <w:pPr>
        <w:ind w:left="851"/>
      </w:pPr>
    </w:p>
    <w:p w14:paraId="3C496A6F" w14:textId="77777777" w:rsidR="00442F2B" w:rsidRPr="002610CD" w:rsidRDefault="00442F2B" w:rsidP="00442F2B">
      <w:pPr>
        <w:ind w:left="851"/>
      </w:pPr>
      <w:r w:rsidRPr="002610CD">
        <w:t>Außenwasseranschluss zur gemeinsamen Nutzung:</w:t>
      </w:r>
    </w:p>
    <w:p w14:paraId="6784F4DF" w14:textId="77777777" w:rsidR="00442F2B" w:rsidRPr="002610CD" w:rsidRDefault="00442F2B" w:rsidP="00442F2B">
      <w:pPr>
        <w:ind w:left="851"/>
      </w:pPr>
      <w:r w:rsidRPr="002610CD">
        <w:t>1 Außenwasserhahn frostfrei im Innenhof</w:t>
      </w:r>
    </w:p>
    <w:p w14:paraId="72B2F2F7" w14:textId="77777777" w:rsidR="00442F2B" w:rsidRPr="00E23358" w:rsidRDefault="00442F2B" w:rsidP="00442F2B">
      <w:pPr>
        <w:ind w:left="851"/>
        <w:rPr>
          <w:color w:val="4472C4" w:themeColor="accent1"/>
        </w:rPr>
      </w:pPr>
    </w:p>
    <w:p w14:paraId="251BCF36" w14:textId="6816328E" w:rsidR="008761B3" w:rsidRPr="00B8445A" w:rsidRDefault="008761B3" w:rsidP="005261AA">
      <w:pPr>
        <w:pStyle w:val="berschrift3"/>
        <w:ind w:left="142"/>
      </w:pPr>
      <w:r w:rsidRPr="00B8445A">
        <w:t>KG 420 Wärmeversorgungsanlagen</w:t>
      </w:r>
      <w:bookmarkEnd w:id="39"/>
    </w:p>
    <w:p w14:paraId="36E9006B" w14:textId="12B74E3B" w:rsidR="008761B3" w:rsidRPr="00B8445A" w:rsidRDefault="008761B3" w:rsidP="00A15612">
      <w:pPr>
        <w:ind w:left="851"/>
      </w:pPr>
      <w:r w:rsidRPr="00B8445A">
        <w:t xml:space="preserve">Die Wärmeversorgungsanlage wird gem. Nachweis </w:t>
      </w:r>
      <w:r w:rsidR="00BB3CDA" w:rsidRPr="00B8445A">
        <w:t>GEG</w:t>
      </w:r>
      <w:r w:rsidR="008B36F0" w:rsidRPr="00B8445A">
        <w:t xml:space="preserve"> </w:t>
      </w:r>
      <w:r w:rsidR="00A17828" w:rsidRPr="00B8445A">
        <w:t>2020</w:t>
      </w:r>
      <w:r w:rsidRPr="00B8445A">
        <w:t xml:space="preserve"> ausgelegt.</w:t>
      </w:r>
    </w:p>
    <w:p w14:paraId="229CA876" w14:textId="1D72557F" w:rsidR="00317587" w:rsidRPr="00B8445A" w:rsidRDefault="00317587" w:rsidP="00A15612">
      <w:pPr>
        <w:ind w:left="851"/>
      </w:pPr>
    </w:p>
    <w:p w14:paraId="46469DD0" w14:textId="33FD588C" w:rsidR="00317587" w:rsidRPr="00B8445A" w:rsidRDefault="00317587" w:rsidP="00A15612">
      <w:pPr>
        <w:ind w:left="851"/>
      </w:pPr>
      <w:r w:rsidRPr="00B8445A">
        <w:t xml:space="preserve">Die Gebäude werden über </w:t>
      </w:r>
      <w:r w:rsidR="001127A3" w:rsidRPr="00B8445A">
        <w:t>Fernwärme</w:t>
      </w:r>
      <w:r w:rsidRPr="00B8445A">
        <w:t xml:space="preserve"> </w:t>
      </w:r>
      <w:r w:rsidR="001127A3" w:rsidRPr="00B8445A">
        <w:t xml:space="preserve">als Nahwärme aus dem Vorderhaus </w:t>
      </w:r>
      <w:r w:rsidRPr="00B8445A">
        <w:t>versorgt.</w:t>
      </w:r>
    </w:p>
    <w:p w14:paraId="7FFC31EB" w14:textId="43DC8A84" w:rsidR="00191417" w:rsidRPr="00B8445A" w:rsidRDefault="00191417" w:rsidP="00A15612">
      <w:pPr>
        <w:ind w:left="851"/>
      </w:pPr>
      <w:r w:rsidRPr="00B8445A">
        <w:t>Die Anlage erzeugt außerdem auch Warmwasser.</w:t>
      </w:r>
    </w:p>
    <w:p w14:paraId="2CF10DDE" w14:textId="77777777" w:rsidR="00191417" w:rsidRPr="00B8445A" w:rsidRDefault="00191417" w:rsidP="00A15612">
      <w:pPr>
        <w:ind w:left="851"/>
      </w:pPr>
    </w:p>
    <w:p w14:paraId="5CCA9854" w14:textId="74CEB7D1" w:rsidR="00C56782" w:rsidRPr="00B8445A" w:rsidRDefault="008761B3" w:rsidP="008407B8">
      <w:pPr>
        <w:ind w:left="851"/>
      </w:pPr>
      <w:r w:rsidRPr="00B8445A">
        <w:t>Die Station</w:t>
      </w:r>
      <w:r w:rsidR="008B36F0" w:rsidRPr="00B8445A">
        <w:t xml:space="preserve"> </w:t>
      </w:r>
      <w:r w:rsidR="00217790" w:rsidRPr="00B8445A">
        <w:t>befinde</w:t>
      </w:r>
      <w:r w:rsidR="008407B8" w:rsidRPr="00B8445A">
        <w:t>t</w:t>
      </w:r>
      <w:r w:rsidR="00217790" w:rsidRPr="00B8445A">
        <w:t xml:space="preserve"> sich i</w:t>
      </w:r>
      <w:r w:rsidR="008407B8" w:rsidRPr="00B8445A">
        <w:t>m</w:t>
      </w:r>
      <w:r w:rsidR="00217790" w:rsidRPr="00B8445A">
        <w:t xml:space="preserve"> Technikr</w:t>
      </w:r>
      <w:r w:rsidR="008407B8" w:rsidRPr="00B8445A">
        <w:t>a</w:t>
      </w:r>
      <w:r w:rsidR="00217790" w:rsidRPr="00B8445A">
        <w:t xml:space="preserve">um </w:t>
      </w:r>
      <w:r w:rsidR="008407B8" w:rsidRPr="00B8445A">
        <w:t>von</w:t>
      </w:r>
      <w:r w:rsidR="00217790" w:rsidRPr="00B8445A">
        <w:t xml:space="preserve"> </w:t>
      </w:r>
      <w:r w:rsidR="001127A3" w:rsidRPr="00B8445A">
        <w:t>Hinterhaus 1.</w:t>
      </w:r>
      <w:r w:rsidR="00217790" w:rsidRPr="00B8445A">
        <w:t xml:space="preserve"> </w:t>
      </w:r>
    </w:p>
    <w:p w14:paraId="73F092CD" w14:textId="466A6604" w:rsidR="00B8445A" w:rsidRPr="00B8445A" w:rsidRDefault="00B8445A" w:rsidP="00B8445A">
      <w:pPr>
        <w:ind w:left="851"/>
        <w:rPr>
          <w:strike/>
        </w:rPr>
      </w:pPr>
      <w:r w:rsidRPr="00B8445A">
        <w:t>Die Wärmeverteilung erfolgt über eine Fußbodenheizung in allen Wohnräumen</w:t>
      </w:r>
      <w:r w:rsidRPr="00B8445A">
        <w:rPr>
          <w:strike/>
        </w:rPr>
        <w:t>.</w:t>
      </w:r>
    </w:p>
    <w:p w14:paraId="6F3CA693" w14:textId="77777777" w:rsidR="00B8445A" w:rsidRPr="00B8445A" w:rsidRDefault="00B8445A" w:rsidP="00B8445A">
      <w:pPr>
        <w:ind w:left="851"/>
      </w:pPr>
      <w:r w:rsidRPr="00B8445A">
        <w:t xml:space="preserve">Die Versorgungsleitungen für die Fußbodenheizung, werden im Kellerbereich und in den Steigeschächten als C-Stahl Rohrleitungen verlegt. Die Anbindung der Verteiler mit Mehrschichtverbundrohr. Alle Leitungen werden nach der neusten GEG gedämmt. Im sichtbaren Bereich Technikzentrale werden die Rohrleitungen mit PVC verkleidet. </w:t>
      </w:r>
    </w:p>
    <w:p w14:paraId="04CF4905" w14:textId="3D3D762A" w:rsidR="00B8445A" w:rsidRPr="00B8445A" w:rsidRDefault="00B8445A" w:rsidP="00B8445A">
      <w:pPr>
        <w:ind w:left="851"/>
      </w:pPr>
      <w:r w:rsidRPr="00B8445A">
        <w:t>Die Versorgung für das Hinterhaus 2 findet über eine Erdleitung von der Technikzentrale im Hinterhaus 1 statt.</w:t>
      </w:r>
    </w:p>
    <w:p w14:paraId="5E5AEB52" w14:textId="2C82E564" w:rsidR="008761B3" w:rsidRPr="00B8445A" w:rsidRDefault="008761B3" w:rsidP="00A15612">
      <w:pPr>
        <w:ind w:left="851"/>
      </w:pPr>
    </w:p>
    <w:p w14:paraId="68148B6E" w14:textId="77777777" w:rsidR="00B8445A" w:rsidRPr="00B8445A" w:rsidRDefault="00B8445A" w:rsidP="00B8445A">
      <w:pPr>
        <w:ind w:left="851"/>
      </w:pPr>
      <w:r w:rsidRPr="00B8445A">
        <w:t>Für die Trinkwassererwärmung wird ein Heißwasserpufferspeicher vorgesehen. Dieser versorgt die Frischwasserstation mit Heißwasser.</w:t>
      </w:r>
    </w:p>
    <w:p w14:paraId="34A6F27D" w14:textId="77777777" w:rsidR="00B8445A" w:rsidRPr="00E23358" w:rsidRDefault="00B8445A" w:rsidP="00A15612">
      <w:pPr>
        <w:ind w:left="851"/>
        <w:rPr>
          <w:color w:val="4472C4" w:themeColor="accent1"/>
        </w:rPr>
      </w:pPr>
    </w:p>
    <w:p w14:paraId="04766DE5" w14:textId="72515DFF" w:rsidR="00B8445A" w:rsidRPr="002610CD" w:rsidRDefault="00B8445A" w:rsidP="00B8445A">
      <w:pPr>
        <w:ind w:left="851"/>
      </w:pPr>
      <w:r w:rsidRPr="002610CD">
        <w:t xml:space="preserve">Die Bäder bekommen </w:t>
      </w:r>
      <w:r w:rsidR="002610CD" w:rsidRPr="002610CD">
        <w:t xml:space="preserve">falls erforderlich </w:t>
      </w:r>
      <w:r w:rsidRPr="002610CD">
        <w:t>einen Handtuchwärmekörper. Dieser ist rein elektrisch vorgesehen.</w:t>
      </w:r>
    </w:p>
    <w:p w14:paraId="3E8EA540" w14:textId="060E783B" w:rsidR="008761B3" w:rsidRDefault="008761B3" w:rsidP="00A15612">
      <w:pPr>
        <w:ind w:left="851"/>
        <w:rPr>
          <w:color w:val="4472C4" w:themeColor="accent1"/>
        </w:rPr>
      </w:pPr>
    </w:p>
    <w:p w14:paraId="74273471" w14:textId="77777777" w:rsidR="00B8445A" w:rsidRDefault="00B8445A" w:rsidP="00A15612">
      <w:pPr>
        <w:ind w:left="851"/>
        <w:rPr>
          <w:color w:val="4472C4" w:themeColor="accent1"/>
        </w:rPr>
      </w:pPr>
    </w:p>
    <w:p w14:paraId="41EA49F5" w14:textId="77777777" w:rsidR="00B8445A" w:rsidRPr="00B8445A" w:rsidRDefault="00B8445A" w:rsidP="00B8445A">
      <w:pPr>
        <w:ind w:left="851"/>
      </w:pPr>
      <w:r w:rsidRPr="00B8445A">
        <w:t>Temperaturen der einzelnen Wohnungen werden nach DIN EN 12831 ausgelegt.</w:t>
      </w:r>
    </w:p>
    <w:p w14:paraId="36D4E97E" w14:textId="77777777" w:rsidR="00B8445A" w:rsidRPr="00E23358" w:rsidRDefault="00B8445A" w:rsidP="00A15612">
      <w:pPr>
        <w:ind w:left="851"/>
        <w:rPr>
          <w:color w:val="4472C4" w:themeColor="accent1"/>
        </w:rPr>
      </w:pPr>
    </w:p>
    <w:p w14:paraId="01666923" w14:textId="3421EB03" w:rsidR="008761B3" w:rsidRPr="00B8445A" w:rsidRDefault="008761B3" w:rsidP="005261AA">
      <w:pPr>
        <w:pStyle w:val="berschrift3"/>
        <w:ind w:left="142"/>
      </w:pPr>
      <w:bookmarkStart w:id="40" w:name="_Toc102462007"/>
      <w:r w:rsidRPr="00B8445A">
        <w:t>KG 430 Lufttechnische Anlagen</w:t>
      </w:r>
      <w:bookmarkEnd w:id="40"/>
    </w:p>
    <w:p w14:paraId="50DC11DF" w14:textId="4515B941" w:rsidR="008761B3" w:rsidRPr="00B8445A" w:rsidRDefault="008761B3" w:rsidP="00A15612">
      <w:pPr>
        <w:ind w:left="851"/>
      </w:pPr>
      <w:r w:rsidRPr="00B8445A">
        <w:t xml:space="preserve">Es wird eine vereinfachte kontrollierte Wohnraumlüftung mit Nachströmung über die Fenster gemäß den Anforderungen der bei Erteilung der Baugenehmigung gültigen </w:t>
      </w:r>
      <w:r w:rsidR="00173753" w:rsidRPr="00B8445A">
        <w:t>Vorschriften GEG</w:t>
      </w:r>
      <w:r w:rsidR="008B36F0" w:rsidRPr="00B8445A">
        <w:t xml:space="preserve"> </w:t>
      </w:r>
      <w:r w:rsidR="00A17828" w:rsidRPr="00B8445A">
        <w:t xml:space="preserve">2020 </w:t>
      </w:r>
      <w:r w:rsidRPr="00B8445A">
        <w:t xml:space="preserve">unter Einhaltung der DIN 1946 Teil 6 </w:t>
      </w:r>
      <w:r w:rsidR="00A17828" w:rsidRPr="00B8445A">
        <w:t>Lüftung zum Feuchteschutz</w:t>
      </w:r>
      <w:r w:rsidRPr="00B8445A">
        <w:t xml:space="preserve"> vorgesehen. </w:t>
      </w:r>
      <w:r w:rsidR="00B8445A" w:rsidRPr="00B8445A">
        <w:t xml:space="preserve">Angesetzt wird hier nur der erforderliche min. Feuchteschutz nach DIN. Andere Lüftungsstufen werden nicht berücksichtigt. </w:t>
      </w:r>
      <w:r w:rsidRPr="00B8445A">
        <w:t>Die Entlüftung der Bäder und Duschbäder erfolgt mit Grund- und Bedarfslüftung feuchtegesteuert.</w:t>
      </w:r>
    </w:p>
    <w:p w14:paraId="25A66DA8" w14:textId="77777777" w:rsidR="008761B3" w:rsidRPr="00B8445A" w:rsidRDefault="008761B3" w:rsidP="00A15612">
      <w:pPr>
        <w:ind w:left="851"/>
      </w:pPr>
      <w:r w:rsidRPr="00B8445A">
        <w:t>Die Entlüftung von WC-Räumen erfolgt präsenzgesteuert, bei innenliegenden Räumen über den Lichtschalter mit Nachlaufrelais.</w:t>
      </w:r>
    </w:p>
    <w:p w14:paraId="7CC99C92" w14:textId="77777777" w:rsidR="008761B3" w:rsidRPr="00B8445A" w:rsidRDefault="008761B3" w:rsidP="00A15612">
      <w:pPr>
        <w:ind w:left="851"/>
      </w:pPr>
      <w:r w:rsidRPr="00B8445A">
        <w:t>Die Nachströmung der Zuluft in die Bäder-, WC- und Abstellräume ist über den Türblattabstand zum Boden vorgesehen.</w:t>
      </w:r>
    </w:p>
    <w:p w14:paraId="789E8EF6" w14:textId="036F1E64" w:rsidR="00B8445A" w:rsidRPr="00B8445A" w:rsidRDefault="008761B3" w:rsidP="00A15612">
      <w:pPr>
        <w:ind w:left="851"/>
      </w:pPr>
      <w:r w:rsidRPr="00B8445A">
        <w:t>Die Küche ist</w:t>
      </w:r>
      <w:r w:rsidR="008B36F0" w:rsidRPr="00B8445A">
        <w:t xml:space="preserve"> </w:t>
      </w:r>
      <w:r w:rsidRPr="00B8445A">
        <w:t>mit Umlufthaube auszustatten. Ablufthauben mit Au</w:t>
      </w:r>
      <w:r w:rsidR="00593FE6" w:rsidRPr="00B8445A">
        <w:t>ß</w:t>
      </w:r>
      <w:r w:rsidRPr="00B8445A">
        <w:t>enluftanschluss</w:t>
      </w:r>
      <w:r w:rsidR="008B36F0" w:rsidRPr="00B8445A">
        <w:t xml:space="preserve"> </w:t>
      </w:r>
      <w:r w:rsidRPr="00B8445A">
        <w:t>sind nicht möglich.</w:t>
      </w:r>
    </w:p>
    <w:p w14:paraId="3EDA6420" w14:textId="77777777" w:rsidR="00B8445A" w:rsidRPr="00B8445A" w:rsidRDefault="00B8445A" w:rsidP="00A15612">
      <w:pPr>
        <w:ind w:left="851"/>
      </w:pPr>
    </w:p>
    <w:p w14:paraId="5D88855F" w14:textId="795311CB" w:rsidR="008761B3" w:rsidRPr="00E23358" w:rsidRDefault="00B8445A" w:rsidP="00A15612">
      <w:pPr>
        <w:ind w:left="851"/>
        <w:rPr>
          <w:color w:val="4472C4" w:themeColor="accent1"/>
        </w:rPr>
      </w:pPr>
      <w:r w:rsidRPr="00B8445A">
        <w:lastRenderedPageBreak/>
        <w:t>Die Nachluft erfolgt über Fensterfalzlüfter in den Wohnbereichen (Fensterbauer)</w:t>
      </w:r>
      <w:r w:rsidRPr="00B8445A">
        <w:br/>
      </w:r>
      <w:r w:rsidR="0007742A" w:rsidRPr="00E23358">
        <w:rPr>
          <w:color w:val="4472C4" w:themeColor="accent1"/>
        </w:rPr>
        <w:br/>
      </w:r>
    </w:p>
    <w:p w14:paraId="46EF3827" w14:textId="74475FB3" w:rsidR="0007742A" w:rsidRPr="0025010B" w:rsidRDefault="0007742A" w:rsidP="009F3EFA">
      <w:pPr>
        <w:pStyle w:val="berschrift3"/>
        <w:ind w:left="142"/>
      </w:pPr>
      <w:bookmarkStart w:id="41" w:name="_Toc102462008"/>
      <w:r w:rsidRPr="0025010B">
        <w:t>KG 440 Elektroinstallation:</w:t>
      </w:r>
      <w:bookmarkEnd w:id="41"/>
      <w:r w:rsidRPr="0025010B">
        <w:t xml:space="preserve"> </w:t>
      </w:r>
      <w:r w:rsidR="00E23358" w:rsidRPr="0025010B">
        <w:t>Fa. Scholl</w:t>
      </w:r>
    </w:p>
    <w:p w14:paraId="31E25C26" w14:textId="77777777" w:rsidR="0025010B" w:rsidRPr="0025010B" w:rsidRDefault="0025010B" w:rsidP="0025010B">
      <w:pPr>
        <w:ind w:left="851"/>
      </w:pPr>
      <w:r w:rsidRPr="0025010B">
        <w:t>Die Installation wird nach den zur Zeit der Baugenehmigung geltenden VDE-Bestimmungen sowie nach den technischen Anschlussbedingungen des Stromversorgungsunternehmens hergestellt.</w:t>
      </w:r>
    </w:p>
    <w:p w14:paraId="53F5EA9B" w14:textId="77777777" w:rsidR="0025010B" w:rsidRPr="0025010B" w:rsidRDefault="0025010B" w:rsidP="0025010B">
      <w:pPr>
        <w:ind w:left="851"/>
      </w:pPr>
      <w:r w:rsidRPr="0025010B">
        <w:t>Die Wohneinheiten werden vom Zählerschrank mit Zuleitung und Steuerleitung auf die Unterverteiler in der jeweiligen Einheit und Einzelabsicherungen verkabelt.</w:t>
      </w:r>
    </w:p>
    <w:p w14:paraId="1C361D1E" w14:textId="77777777" w:rsidR="0025010B" w:rsidRPr="0025010B" w:rsidRDefault="0025010B" w:rsidP="0025010B">
      <w:pPr>
        <w:ind w:left="851"/>
      </w:pPr>
    </w:p>
    <w:p w14:paraId="6307D573" w14:textId="77777777" w:rsidR="0025010B" w:rsidRPr="0025010B" w:rsidRDefault="0025010B" w:rsidP="0025010B">
      <w:pPr>
        <w:ind w:left="851"/>
      </w:pPr>
      <w:r w:rsidRPr="0025010B">
        <w:t xml:space="preserve">Die Installation erfolgt in den Wohnbereichen und im Treppenhaus in Unterputzausführung, in den Keller-, Technik- und Abstellräumen sichtbar in Aufputzausführung. Die Hausanschlüsse für Strom und Medien, sowie die Hauptverteilungen und die Stromzähler werden im Haustechnikraum installiert, die Elektro-Unterverteilungen befinden sich in den einzelnen Wohnungen. Jede Wohnung erhält eine Medienverteilung. In diesem befinden sich die Patchmodule und eine Dreifachsteckdose. In dem Medienverteiler kann z.B. der Router platziert werden. Es wird ein Übertragungsnetz in jeder Wohnung aufgebaut. </w:t>
      </w:r>
    </w:p>
    <w:p w14:paraId="3E94768B" w14:textId="77777777" w:rsidR="0025010B" w:rsidRPr="0025010B" w:rsidRDefault="0025010B" w:rsidP="0025010B">
      <w:pPr>
        <w:ind w:left="851"/>
      </w:pPr>
    </w:p>
    <w:p w14:paraId="60947D33" w14:textId="4D2E1F46" w:rsidR="0025010B" w:rsidRPr="0025010B" w:rsidRDefault="0025010B" w:rsidP="0025010B">
      <w:pPr>
        <w:ind w:left="851"/>
      </w:pPr>
      <w:r w:rsidRPr="0025010B">
        <w:t xml:space="preserve">Die Festlegung von Steckdosen, Schaltern, Lichtauslässen und sonstigen Elektroinstallationen erfolgt auf der Grundlage der Möblierung, wie sie im Architektenplan dargestellt ist. Im Folgenden sind die Regelausstattungen je Raum bzw. Nutzungsbereich aufgeführt. Bei besonders großen Räumen oder sofern die Raumgeometrie es </w:t>
      </w:r>
      <w:r w:rsidR="00C113EC" w:rsidRPr="0025010B">
        <w:t>verlangt,</w:t>
      </w:r>
      <w:r w:rsidRPr="0025010B">
        <w:t xml:space="preserve"> werden in Einzelfällen weitere Schalter, Steckdosen oder Lichtauslässe installiert ohne im Einzelnen erwähnt zu werden.</w:t>
      </w:r>
    </w:p>
    <w:p w14:paraId="3B93EB0A" w14:textId="77777777" w:rsidR="0025010B" w:rsidRPr="0025010B" w:rsidRDefault="0025010B" w:rsidP="0025010B">
      <w:pPr>
        <w:ind w:left="567"/>
      </w:pPr>
    </w:p>
    <w:p w14:paraId="34ACAC7C" w14:textId="77777777" w:rsidR="0025010B" w:rsidRPr="0025010B" w:rsidRDefault="0025010B" w:rsidP="0025010B">
      <w:pPr>
        <w:ind w:left="567"/>
      </w:pPr>
    </w:p>
    <w:p w14:paraId="5F61E052" w14:textId="77777777" w:rsidR="0025010B" w:rsidRPr="0025010B" w:rsidRDefault="0025010B" w:rsidP="0025010B">
      <w:pPr>
        <w:rPr>
          <w:b/>
          <w:bCs/>
        </w:rPr>
      </w:pPr>
      <w:r w:rsidRPr="0025010B">
        <w:rPr>
          <w:b/>
          <w:bCs/>
        </w:rPr>
        <w:t xml:space="preserve"> </w:t>
      </w:r>
      <w:r w:rsidRPr="0025010B">
        <w:rPr>
          <w:b/>
          <w:bCs/>
        </w:rPr>
        <w:tab/>
        <w:t xml:space="preserve">   Elektroausstattung:  </w:t>
      </w:r>
    </w:p>
    <w:p w14:paraId="48E78A5F" w14:textId="77777777" w:rsidR="0025010B" w:rsidRPr="0025010B" w:rsidRDefault="0025010B" w:rsidP="0025010B">
      <w:pPr>
        <w:ind w:left="851"/>
      </w:pPr>
      <w:r w:rsidRPr="0025010B">
        <w:t xml:space="preserve">Die Ausstattung sieht Flächenschalter, Fabrikat Gira oder gleichwertig, Farbe Weiß vor. </w:t>
      </w:r>
    </w:p>
    <w:p w14:paraId="75B43D85" w14:textId="77777777" w:rsidR="0025010B" w:rsidRPr="0025010B" w:rsidRDefault="0025010B" w:rsidP="0025010B">
      <w:pPr>
        <w:ind w:left="851"/>
      </w:pPr>
      <w:r w:rsidRPr="0025010B">
        <w:t xml:space="preserve">Die Schlafräume und Flure werden gemäß § 15 Abs.7 mit Rauchmeldern ausgestattet. </w:t>
      </w:r>
    </w:p>
    <w:p w14:paraId="1EA8FD72" w14:textId="77777777" w:rsidR="0025010B" w:rsidRPr="0025010B" w:rsidRDefault="0025010B" w:rsidP="0025010B">
      <w:pPr>
        <w:ind w:left="851"/>
      </w:pPr>
    </w:p>
    <w:p w14:paraId="540FC811" w14:textId="77777777" w:rsidR="0025010B" w:rsidRPr="0025010B" w:rsidRDefault="0025010B" w:rsidP="0025010B">
      <w:pPr>
        <w:ind w:left="851"/>
      </w:pPr>
      <w:r w:rsidRPr="0025010B">
        <w:t xml:space="preserve">Die Räume erhalten Raumthermostate im Schalterprogramm zur Einzelraumregelung der Fußbodenheizung </w:t>
      </w:r>
    </w:p>
    <w:p w14:paraId="7C7B2337" w14:textId="77777777" w:rsidR="0025010B" w:rsidRPr="0025010B" w:rsidRDefault="0025010B" w:rsidP="0025010B">
      <w:pPr>
        <w:ind w:left="851"/>
      </w:pPr>
      <w:r w:rsidRPr="0025010B">
        <w:t xml:space="preserve">nach DIN. </w:t>
      </w:r>
    </w:p>
    <w:p w14:paraId="1B02FC87" w14:textId="77777777" w:rsidR="0025010B" w:rsidRPr="0025010B" w:rsidRDefault="0025010B" w:rsidP="0025010B"/>
    <w:p w14:paraId="5C9E9125" w14:textId="77777777" w:rsidR="0025010B" w:rsidRPr="0025010B" w:rsidRDefault="0025010B" w:rsidP="0025010B">
      <w:r w:rsidRPr="0025010B">
        <w:t xml:space="preserve"> </w:t>
      </w:r>
    </w:p>
    <w:p w14:paraId="4A332AEE" w14:textId="77777777" w:rsidR="0025010B" w:rsidRPr="0025010B" w:rsidRDefault="0025010B" w:rsidP="0025010B">
      <w:pPr>
        <w:rPr>
          <w:b/>
          <w:bCs/>
        </w:rPr>
      </w:pPr>
      <w:r w:rsidRPr="0025010B">
        <w:rPr>
          <w:b/>
          <w:bCs/>
        </w:rPr>
        <w:t xml:space="preserve"> </w:t>
      </w:r>
      <w:r w:rsidRPr="0025010B">
        <w:rPr>
          <w:b/>
          <w:bCs/>
        </w:rPr>
        <w:tab/>
        <w:t xml:space="preserve">   Ausstattung je Wohnung: </w:t>
      </w:r>
    </w:p>
    <w:p w14:paraId="2802DB48" w14:textId="77777777" w:rsidR="0025010B" w:rsidRPr="0025010B" w:rsidRDefault="0025010B" w:rsidP="0025010B">
      <w:pPr>
        <w:ind w:left="851"/>
      </w:pPr>
      <w:r w:rsidRPr="0025010B">
        <w:t xml:space="preserve">1 Waschmaschinenanschluss </w:t>
      </w:r>
    </w:p>
    <w:p w14:paraId="10A32570" w14:textId="77777777" w:rsidR="0025010B" w:rsidRPr="0025010B" w:rsidRDefault="0025010B" w:rsidP="0025010B">
      <w:pPr>
        <w:ind w:left="851"/>
      </w:pPr>
      <w:r w:rsidRPr="0025010B">
        <w:t xml:space="preserve">1 Trockneranschluss für Kondensat-Wäschetrockner </w:t>
      </w:r>
    </w:p>
    <w:p w14:paraId="5DDFE9B7" w14:textId="77777777" w:rsidR="0025010B" w:rsidRPr="0025010B" w:rsidRDefault="0025010B" w:rsidP="0025010B">
      <w:pPr>
        <w:ind w:left="851"/>
      </w:pPr>
      <w:r w:rsidRPr="0025010B">
        <w:t>gemäß Planvorgabe.</w:t>
      </w:r>
    </w:p>
    <w:p w14:paraId="7215FBE0" w14:textId="77777777" w:rsidR="0025010B" w:rsidRPr="0025010B" w:rsidRDefault="0025010B" w:rsidP="0025010B"/>
    <w:p w14:paraId="506CBDE1" w14:textId="77777777" w:rsidR="0025010B" w:rsidRPr="0025010B" w:rsidRDefault="0025010B" w:rsidP="0025010B">
      <w:pPr>
        <w:ind w:left="851"/>
      </w:pPr>
      <w:r w:rsidRPr="0025010B">
        <w:t xml:space="preserve">Flur/Diele: </w:t>
      </w:r>
    </w:p>
    <w:p w14:paraId="76BD442A" w14:textId="77777777" w:rsidR="0025010B" w:rsidRPr="0025010B" w:rsidRDefault="0025010B" w:rsidP="0025010B">
      <w:pPr>
        <w:ind w:left="851"/>
      </w:pPr>
      <w:r w:rsidRPr="0025010B">
        <w:t>1 Lichtschaltung mit Lichtschaltern und</w:t>
      </w:r>
    </w:p>
    <w:p w14:paraId="55ED00E2" w14:textId="77777777" w:rsidR="0025010B" w:rsidRPr="0025010B" w:rsidRDefault="0025010B" w:rsidP="0025010B">
      <w:pPr>
        <w:ind w:left="851"/>
      </w:pPr>
      <w:r w:rsidRPr="0025010B">
        <w:t>1-2 Leuchtenauslässen (Decke) nach DIN</w:t>
      </w:r>
    </w:p>
    <w:p w14:paraId="0047C13C" w14:textId="77777777" w:rsidR="0025010B" w:rsidRPr="0025010B" w:rsidRDefault="0025010B" w:rsidP="0025010B">
      <w:pPr>
        <w:ind w:left="851"/>
      </w:pPr>
      <w:r w:rsidRPr="0025010B">
        <w:t>2 Steckdosen</w:t>
      </w:r>
    </w:p>
    <w:p w14:paraId="5BCCDA2F" w14:textId="77777777" w:rsidR="0025010B" w:rsidRPr="0025010B" w:rsidRDefault="0025010B" w:rsidP="0025010B">
      <w:pPr>
        <w:ind w:left="851"/>
      </w:pPr>
      <w:r w:rsidRPr="0025010B">
        <w:t>1 Gegensprechstelle Video</w:t>
      </w:r>
    </w:p>
    <w:p w14:paraId="5CDB308A" w14:textId="77777777" w:rsidR="0025010B" w:rsidRPr="0025010B" w:rsidRDefault="0025010B" w:rsidP="0025010B">
      <w:pPr>
        <w:ind w:left="851"/>
      </w:pPr>
      <w:r w:rsidRPr="0025010B">
        <w:t>2 LED-Aufbau-Downlights</w:t>
      </w:r>
    </w:p>
    <w:p w14:paraId="5FE202D6" w14:textId="77777777" w:rsidR="0025010B" w:rsidRPr="0025010B" w:rsidRDefault="0025010B" w:rsidP="0025010B"/>
    <w:p w14:paraId="7C93AA60" w14:textId="77777777" w:rsidR="0025010B" w:rsidRPr="0025010B" w:rsidRDefault="0025010B" w:rsidP="0025010B">
      <w:pPr>
        <w:ind w:left="851"/>
      </w:pPr>
      <w:r w:rsidRPr="0025010B">
        <w:t xml:space="preserve">Küche: </w:t>
      </w:r>
    </w:p>
    <w:p w14:paraId="47FC0E86" w14:textId="77777777" w:rsidR="0025010B" w:rsidRPr="0025010B" w:rsidRDefault="0025010B" w:rsidP="0025010B">
      <w:pPr>
        <w:ind w:left="851"/>
      </w:pPr>
      <w:r w:rsidRPr="0025010B">
        <w:t xml:space="preserve">1 Lichtschaltung mit </w:t>
      </w:r>
    </w:p>
    <w:p w14:paraId="2BC60904" w14:textId="77777777" w:rsidR="0025010B" w:rsidRPr="0025010B" w:rsidRDefault="0025010B" w:rsidP="0025010B">
      <w:pPr>
        <w:ind w:left="851"/>
      </w:pPr>
      <w:r w:rsidRPr="0025010B">
        <w:t xml:space="preserve">1 </w:t>
      </w:r>
      <w:bookmarkStart w:id="42" w:name="_Hlk102059129"/>
      <w:r w:rsidRPr="0025010B">
        <w:t xml:space="preserve">Leuchtenanschluss (Decke) </w:t>
      </w:r>
      <w:bookmarkEnd w:id="42"/>
      <w:r w:rsidRPr="0025010B">
        <w:t>und</w:t>
      </w:r>
    </w:p>
    <w:p w14:paraId="6754AC3A" w14:textId="77777777" w:rsidR="0025010B" w:rsidRPr="0025010B" w:rsidRDefault="0025010B" w:rsidP="0025010B">
      <w:pPr>
        <w:ind w:left="851"/>
      </w:pPr>
      <w:r w:rsidRPr="0025010B">
        <w:t>1 Leuchtenanschluss (Wand)</w:t>
      </w:r>
    </w:p>
    <w:p w14:paraId="36601BBE" w14:textId="77777777" w:rsidR="0025010B" w:rsidRPr="0025010B" w:rsidRDefault="0025010B" w:rsidP="0025010B">
      <w:pPr>
        <w:ind w:left="851"/>
      </w:pPr>
      <w:r w:rsidRPr="0025010B">
        <w:t xml:space="preserve">3 Doppelsteckdosen  </w:t>
      </w:r>
    </w:p>
    <w:p w14:paraId="2015065E" w14:textId="77777777" w:rsidR="0025010B" w:rsidRPr="0025010B" w:rsidRDefault="0025010B" w:rsidP="0025010B">
      <w:pPr>
        <w:ind w:left="851"/>
      </w:pPr>
      <w:r w:rsidRPr="0025010B">
        <w:t>1 Anschluss E-Herd</w:t>
      </w:r>
    </w:p>
    <w:p w14:paraId="61A1FC6B" w14:textId="77777777" w:rsidR="0025010B" w:rsidRPr="0025010B" w:rsidRDefault="0025010B" w:rsidP="0025010B">
      <w:pPr>
        <w:ind w:left="851"/>
      </w:pPr>
      <w:r w:rsidRPr="0025010B">
        <w:t>1 Anschluss Geschirrspüler</w:t>
      </w:r>
    </w:p>
    <w:p w14:paraId="1E5D7E86" w14:textId="77777777" w:rsidR="0025010B" w:rsidRPr="0025010B" w:rsidRDefault="0025010B" w:rsidP="0025010B">
      <w:pPr>
        <w:ind w:left="851"/>
      </w:pPr>
      <w:r w:rsidRPr="0025010B">
        <w:t>1 Anschluss Kühlschrank</w:t>
      </w:r>
    </w:p>
    <w:p w14:paraId="03CB9281" w14:textId="77777777" w:rsidR="0025010B" w:rsidRPr="0025010B" w:rsidRDefault="0025010B" w:rsidP="0025010B">
      <w:pPr>
        <w:ind w:left="851"/>
      </w:pPr>
      <w:r w:rsidRPr="0025010B">
        <w:lastRenderedPageBreak/>
        <w:t>Rollladen-Jalousien-Anschlüsse nach Planvorgabe</w:t>
      </w:r>
    </w:p>
    <w:p w14:paraId="33C01EB4" w14:textId="77777777" w:rsidR="0025010B" w:rsidRPr="0025010B" w:rsidRDefault="0025010B" w:rsidP="0025010B"/>
    <w:p w14:paraId="6C66AFF0" w14:textId="77777777" w:rsidR="0025010B" w:rsidRPr="0025010B" w:rsidRDefault="0025010B" w:rsidP="0025010B">
      <w:pPr>
        <w:ind w:left="851"/>
      </w:pPr>
      <w:r w:rsidRPr="0025010B">
        <w:t>Bäder:</w:t>
      </w:r>
    </w:p>
    <w:p w14:paraId="3A786E24" w14:textId="77777777" w:rsidR="0025010B" w:rsidRPr="0025010B" w:rsidRDefault="0025010B" w:rsidP="0025010B">
      <w:pPr>
        <w:ind w:left="851"/>
      </w:pPr>
      <w:r w:rsidRPr="0025010B">
        <w:t xml:space="preserve">1 Lichtschaltung mit </w:t>
      </w:r>
    </w:p>
    <w:p w14:paraId="392640E8" w14:textId="77777777" w:rsidR="0025010B" w:rsidRPr="0025010B" w:rsidRDefault="0025010B" w:rsidP="0025010B">
      <w:pPr>
        <w:ind w:left="851"/>
      </w:pPr>
      <w:bookmarkStart w:id="43" w:name="_Hlk101899222"/>
      <w:r w:rsidRPr="0025010B">
        <w:t>1 Leuchtenanschluss (Decke) und</w:t>
      </w:r>
    </w:p>
    <w:p w14:paraId="0B94D85B" w14:textId="77777777" w:rsidR="0025010B" w:rsidRPr="0025010B" w:rsidRDefault="0025010B" w:rsidP="0025010B">
      <w:pPr>
        <w:ind w:left="851"/>
      </w:pPr>
      <w:r w:rsidRPr="0025010B">
        <w:t xml:space="preserve">1 </w:t>
      </w:r>
      <w:bookmarkEnd w:id="43"/>
      <w:r w:rsidRPr="0025010B">
        <w:t>Leuchtenanschluss (Wand)</w:t>
      </w:r>
    </w:p>
    <w:p w14:paraId="683CC6E4" w14:textId="77777777" w:rsidR="0025010B" w:rsidRPr="0025010B" w:rsidRDefault="0025010B" w:rsidP="0025010B">
      <w:pPr>
        <w:ind w:left="851"/>
      </w:pPr>
      <w:r w:rsidRPr="0025010B">
        <w:t>2 Steckdosen</w:t>
      </w:r>
    </w:p>
    <w:p w14:paraId="7EA6FCA1" w14:textId="77777777" w:rsidR="0025010B" w:rsidRPr="0025010B" w:rsidRDefault="0025010B" w:rsidP="0025010B">
      <w:pPr>
        <w:ind w:left="851"/>
      </w:pPr>
      <w:r w:rsidRPr="0025010B">
        <w:t>2 LED-Einbau-Downlights</w:t>
      </w:r>
    </w:p>
    <w:p w14:paraId="6736AA97" w14:textId="77777777" w:rsidR="0025010B" w:rsidRPr="0025010B" w:rsidRDefault="0025010B" w:rsidP="0025010B">
      <w:pPr>
        <w:ind w:left="851"/>
      </w:pPr>
      <w:r w:rsidRPr="0025010B">
        <w:t xml:space="preserve">1 Ventilator mit Anschluss (innenliegende Bäder) </w:t>
      </w:r>
    </w:p>
    <w:p w14:paraId="373B57AB" w14:textId="77777777" w:rsidR="0025010B" w:rsidRPr="0025010B" w:rsidRDefault="0025010B" w:rsidP="0025010B">
      <w:pPr>
        <w:ind w:left="851"/>
      </w:pPr>
      <w:r w:rsidRPr="0025010B">
        <w:t>Rollladen-Jalousien-Anschlüsse nach Planvorgabe</w:t>
      </w:r>
    </w:p>
    <w:p w14:paraId="7A9F1BC6" w14:textId="77777777" w:rsidR="0025010B" w:rsidRPr="0025010B" w:rsidRDefault="0025010B" w:rsidP="0025010B">
      <w:pPr>
        <w:ind w:left="851"/>
      </w:pPr>
    </w:p>
    <w:p w14:paraId="44F98745" w14:textId="77777777" w:rsidR="0025010B" w:rsidRPr="0025010B" w:rsidRDefault="0025010B" w:rsidP="0025010B">
      <w:pPr>
        <w:ind w:left="851"/>
      </w:pPr>
      <w:r w:rsidRPr="0025010B">
        <w:t xml:space="preserve">WC: </w:t>
      </w:r>
    </w:p>
    <w:p w14:paraId="33C74426" w14:textId="77777777" w:rsidR="0025010B" w:rsidRPr="0025010B" w:rsidRDefault="0025010B" w:rsidP="0025010B">
      <w:pPr>
        <w:ind w:left="851"/>
      </w:pPr>
      <w:r w:rsidRPr="0025010B">
        <w:t xml:space="preserve">1 Lichtschaltung mit </w:t>
      </w:r>
    </w:p>
    <w:p w14:paraId="7E8E36B9" w14:textId="77777777" w:rsidR="0025010B" w:rsidRPr="0025010B" w:rsidRDefault="0025010B" w:rsidP="0025010B">
      <w:pPr>
        <w:ind w:left="851"/>
      </w:pPr>
      <w:r w:rsidRPr="0025010B">
        <w:t>1 Leuchtenanschluss (Decke) und</w:t>
      </w:r>
    </w:p>
    <w:p w14:paraId="30D65E01" w14:textId="77777777" w:rsidR="0025010B" w:rsidRPr="0025010B" w:rsidRDefault="0025010B" w:rsidP="0025010B">
      <w:pPr>
        <w:ind w:left="851"/>
      </w:pPr>
      <w:r w:rsidRPr="0025010B">
        <w:t>1 Leuchtenanschluss (Wand)</w:t>
      </w:r>
    </w:p>
    <w:p w14:paraId="2AE11D83" w14:textId="77777777" w:rsidR="0025010B" w:rsidRPr="0025010B" w:rsidRDefault="0025010B" w:rsidP="0025010B">
      <w:pPr>
        <w:ind w:left="851"/>
      </w:pPr>
      <w:r w:rsidRPr="0025010B">
        <w:t>2 Steckdosen</w:t>
      </w:r>
    </w:p>
    <w:p w14:paraId="1935F991" w14:textId="77777777" w:rsidR="0025010B" w:rsidRPr="0025010B" w:rsidRDefault="0025010B" w:rsidP="0025010B">
      <w:pPr>
        <w:ind w:left="851"/>
      </w:pPr>
      <w:r w:rsidRPr="0025010B">
        <w:t>2 LED-Einbau-Downlights</w:t>
      </w:r>
    </w:p>
    <w:p w14:paraId="46B3F463" w14:textId="77777777" w:rsidR="0025010B" w:rsidRPr="0025010B" w:rsidRDefault="0025010B" w:rsidP="0025010B">
      <w:pPr>
        <w:ind w:left="851"/>
      </w:pPr>
      <w:r w:rsidRPr="0025010B">
        <w:t xml:space="preserve">1 Ventilator mit Anschluss </w:t>
      </w:r>
    </w:p>
    <w:p w14:paraId="00B34319" w14:textId="77777777" w:rsidR="0025010B" w:rsidRPr="0025010B" w:rsidRDefault="0025010B" w:rsidP="0025010B">
      <w:pPr>
        <w:ind w:left="851"/>
      </w:pPr>
      <w:r w:rsidRPr="0025010B">
        <w:t>Rollladen-Jalousien-Anschlüsse nach Planvorgabe</w:t>
      </w:r>
    </w:p>
    <w:p w14:paraId="7821D458" w14:textId="77777777" w:rsidR="0025010B" w:rsidRPr="0025010B" w:rsidRDefault="0025010B" w:rsidP="0025010B">
      <w:pPr>
        <w:ind w:left="851"/>
      </w:pPr>
    </w:p>
    <w:p w14:paraId="44DC3200" w14:textId="77777777" w:rsidR="0025010B" w:rsidRPr="0025010B" w:rsidRDefault="0025010B" w:rsidP="0025010B">
      <w:pPr>
        <w:ind w:left="851"/>
      </w:pPr>
      <w:r w:rsidRPr="0025010B">
        <w:t>Wohn-/Esszimmer:</w:t>
      </w:r>
    </w:p>
    <w:p w14:paraId="4E76FCF2" w14:textId="77777777" w:rsidR="0025010B" w:rsidRPr="0025010B" w:rsidRDefault="0025010B" w:rsidP="0025010B">
      <w:pPr>
        <w:ind w:left="851"/>
      </w:pPr>
      <w:r w:rsidRPr="0025010B">
        <w:t xml:space="preserve">2 Lichtschaltung mit je </w:t>
      </w:r>
    </w:p>
    <w:p w14:paraId="45D2ACAD" w14:textId="77777777" w:rsidR="0025010B" w:rsidRPr="0025010B" w:rsidRDefault="0025010B" w:rsidP="0025010B">
      <w:pPr>
        <w:ind w:left="851"/>
      </w:pPr>
      <w:r w:rsidRPr="0025010B">
        <w:t>1 Leuchtenanschluss (Decke)</w:t>
      </w:r>
    </w:p>
    <w:p w14:paraId="3E373DBE" w14:textId="77777777" w:rsidR="0025010B" w:rsidRPr="0025010B" w:rsidRDefault="0025010B" w:rsidP="0025010B">
      <w:pPr>
        <w:ind w:left="851"/>
      </w:pPr>
      <w:bookmarkStart w:id="44" w:name="_Hlk127902849"/>
      <w:r w:rsidRPr="0025010B">
        <w:t>1 Steckdose unter Lichtschalter</w:t>
      </w:r>
    </w:p>
    <w:p w14:paraId="68487425" w14:textId="77777777" w:rsidR="0025010B" w:rsidRPr="0025010B" w:rsidRDefault="0025010B" w:rsidP="0025010B">
      <w:pPr>
        <w:ind w:left="851"/>
      </w:pPr>
      <w:r w:rsidRPr="0025010B">
        <w:t xml:space="preserve">3 Doppelsteckdosen </w:t>
      </w:r>
      <w:bookmarkEnd w:id="44"/>
    </w:p>
    <w:p w14:paraId="3E9C8C47" w14:textId="77777777" w:rsidR="0025010B" w:rsidRPr="0025010B" w:rsidRDefault="0025010B" w:rsidP="0025010B">
      <w:pPr>
        <w:ind w:left="851"/>
      </w:pPr>
      <w:bookmarkStart w:id="45" w:name="_Hlk101899571"/>
      <w:r w:rsidRPr="0025010B">
        <w:t>1 TV-Anschluss</w:t>
      </w:r>
    </w:p>
    <w:p w14:paraId="16BE5BA8" w14:textId="77777777" w:rsidR="0025010B" w:rsidRPr="0025010B" w:rsidRDefault="0025010B" w:rsidP="0025010B">
      <w:pPr>
        <w:ind w:left="851"/>
      </w:pPr>
      <w:r w:rsidRPr="0025010B">
        <w:t>1 EDV-Datenanschluss 2-fach Cat 6</w:t>
      </w:r>
    </w:p>
    <w:p w14:paraId="1FCF0A09" w14:textId="77777777" w:rsidR="0025010B" w:rsidRPr="0025010B" w:rsidRDefault="0025010B" w:rsidP="0025010B">
      <w:pPr>
        <w:ind w:left="851"/>
      </w:pPr>
      <w:r w:rsidRPr="0025010B">
        <w:t>Rollladen-Jalousien-Anschlüsse nach Planvorgabe</w:t>
      </w:r>
    </w:p>
    <w:bookmarkEnd w:id="45"/>
    <w:p w14:paraId="64C0B21D" w14:textId="77777777" w:rsidR="0025010B" w:rsidRPr="0025010B" w:rsidRDefault="0025010B" w:rsidP="0025010B">
      <w:pPr>
        <w:ind w:left="851"/>
      </w:pPr>
    </w:p>
    <w:p w14:paraId="4F7E013D" w14:textId="77777777" w:rsidR="0025010B" w:rsidRPr="0025010B" w:rsidRDefault="0025010B" w:rsidP="0025010B">
      <w:pPr>
        <w:ind w:left="851"/>
      </w:pPr>
      <w:r w:rsidRPr="0025010B">
        <w:t xml:space="preserve">Zimmer: </w:t>
      </w:r>
    </w:p>
    <w:p w14:paraId="300260EB" w14:textId="77777777" w:rsidR="0025010B" w:rsidRPr="0025010B" w:rsidRDefault="0025010B" w:rsidP="0025010B">
      <w:pPr>
        <w:ind w:left="851"/>
      </w:pPr>
      <w:r w:rsidRPr="0025010B">
        <w:t xml:space="preserve">1 Lichtschaltung mit </w:t>
      </w:r>
    </w:p>
    <w:p w14:paraId="664CF674" w14:textId="77777777" w:rsidR="0025010B" w:rsidRPr="0025010B" w:rsidRDefault="0025010B" w:rsidP="0025010B">
      <w:pPr>
        <w:ind w:left="851"/>
      </w:pPr>
      <w:r w:rsidRPr="0025010B">
        <w:t>1 Leuchtenanschluss (Decke)</w:t>
      </w:r>
    </w:p>
    <w:p w14:paraId="3197AD3D" w14:textId="77777777" w:rsidR="0025010B" w:rsidRPr="0025010B" w:rsidRDefault="0025010B" w:rsidP="0025010B">
      <w:pPr>
        <w:ind w:left="851"/>
      </w:pPr>
      <w:r w:rsidRPr="0025010B">
        <w:t xml:space="preserve">1 Steckdose unter Lichtschalter   </w:t>
      </w:r>
    </w:p>
    <w:p w14:paraId="22DDC29F" w14:textId="77777777" w:rsidR="0025010B" w:rsidRPr="0025010B" w:rsidRDefault="0025010B" w:rsidP="0025010B">
      <w:pPr>
        <w:ind w:left="851"/>
      </w:pPr>
      <w:r w:rsidRPr="0025010B">
        <w:t xml:space="preserve">3 Doppelsteckdosen </w:t>
      </w:r>
    </w:p>
    <w:p w14:paraId="30800FDA" w14:textId="77777777" w:rsidR="0025010B" w:rsidRPr="0025010B" w:rsidRDefault="0025010B" w:rsidP="0025010B">
      <w:pPr>
        <w:ind w:left="851"/>
      </w:pPr>
      <w:r w:rsidRPr="0025010B">
        <w:t>1 TV-Anschluss</w:t>
      </w:r>
    </w:p>
    <w:p w14:paraId="3BECD99D" w14:textId="77777777" w:rsidR="0025010B" w:rsidRPr="0025010B" w:rsidRDefault="0025010B" w:rsidP="0025010B">
      <w:pPr>
        <w:ind w:left="851"/>
      </w:pPr>
      <w:r w:rsidRPr="0025010B">
        <w:t>1 EDV-Datenanschluss 2-fach Cat 6</w:t>
      </w:r>
    </w:p>
    <w:p w14:paraId="08653774" w14:textId="77777777" w:rsidR="0025010B" w:rsidRPr="0025010B" w:rsidRDefault="0025010B" w:rsidP="0025010B">
      <w:pPr>
        <w:ind w:left="851"/>
      </w:pPr>
      <w:r w:rsidRPr="0025010B">
        <w:t>Rollladen-Jalousien-Anschlüsse nach Planvorgabe</w:t>
      </w:r>
    </w:p>
    <w:p w14:paraId="2E0D0155" w14:textId="77777777" w:rsidR="0025010B" w:rsidRPr="0025010B" w:rsidRDefault="0025010B" w:rsidP="0025010B"/>
    <w:p w14:paraId="43F8E974" w14:textId="77777777" w:rsidR="0025010B" w:rsidRPr="0025010B" w:rsidRDefault="0025010B" w:rsidP="0025010B">
      <w:pPr>
        <w:ind w:left="851"/>
      </w:pPr>
      <w:r w:rsidRPr="0025010B">
        <w:t>Abstellraum:</w:t>
      </w:r>
    </w:p>
    <w:p w14:paraId="3F20DD3C" w14:textId="77777777" w:rsidR="0025010B" w:rsidRPr="0025010B" w:rsidRDefault="0025010B" w:rsidP="0025010B">
      <w:pPr>
        <w:ind w:left="851"/>
      </w:pPr>
      <w:r w:rsidRPr="0025010B">
        <w:t xml:space="preserve">1 Lichtschaltung mit </w:t>
      </w:r>
    </w:p>
    <w:p w14:paraId="6AD41552" w14:textId="77777777" w:rsidR="0025010B" w:rsidRPr="0025010B" w:rsidRDefault="0025010B" w:rsidP="0025010B">
      <w:pPr>
        <w:ind w:left="851"/>
      </w:pPr>
      <w:r w:rsidRPr="0025010B">
        <w:t>1 Leuchtenanschluss (Decke)</w:t>
      </w:r>
    </w:p>
    <w:p w14:paraId="6542D26A" w14:textId="77777777" w:rsidR="0025010B" w:rsidRPr="0025010B" w:rsidRDefault="0025010B" w:rsidP="0025010B">
      <w:pPr>
        <w:ind w:left="851"/>
      </w:pPr>
      <w:r w:rsidRPr="0025010B">
        <w:t>1 Steckdosen</w:t>
      </w:r>
    </w:p>
    <w:p w14:paraId="4F8F0E70" w14:textId="77777777" w:rsidR="0025010B" w:rsidRPr="0025010B" w:rsidRDefault="0025010B" w:rsidP="0025010B">
      <w:pPr>
        <w:ind w:left="851"/>
      </w:pPr>
    </w:p>
    <w:p w14:paraId="3E29C80A" w14:textId="77777777" w:rsidR="0025010B" w:rsidRPr="0025010B" w:rsidRDefault="0025010B" w:rsidP="0025010B">
      <w:pPr>
        <w:ind w:left="851"/>
      </w:pPr>
      <w:r w:rsidRPr="0025010B">
        <w:t xml:space="preserve">Terrassen/Balkone: </w:t>
      </w:r>
    </w:p>
    <w:p w14:paraId="63EBE9F1" w14:textId="77777777" w:rsidR="0025010B" w:rsidRPr="0025010B" w:rsidRDefault="0025010B" w:rsidP="0025010B">
      <w:pPr>
        <w:ind w:left="851"/>
      </w:pPr>
      <w:r w:rsidRPr="0025010B">
        <w:t xml:space="preserve">1 Lichtschaltung (Kontrollschalter im Innenbereich) mit </w:t>
      </w:r>
    </w:p>
    <w:p w14:paraId="6C7AB93C" w14:textId="77777777" w:rsidR="0025010B" w:rsidRPr="0025010B" w:rsidRDefault="0025010B" w:rsidP="0025010B">
      <w:pPr>
        <w:ind w:left="851"/>
      </w:pPr>
      <w:r w:rsidRPr="0025010B">
        <w:t>1 Leuchtenanschluss einschl. Leuchte gem. Gestaltungskonzept des Architekten</w:t>
      </w:r>
    </w:p>
    <w:p w14:paraId="3B212836" w14:textId="77777777" w:rsidR="0025010B" w:rsidRPr="0025010B" w:rsidRDefault="0025010B" w:rsidP="0025010B">
      <w:pPr>
        <w:ind w:left="851"/>
      </w:pPr>
      <w:r w:rsidRPr="0025010B">
        <w:t>1 Steckdosen</w:t>
      </w:r>
    </w:p>
    <w:p w14:paraId="02106B60" w14:textId="77777777" w:rsidR="0025010B" w:rsidRPr="0025010B" w:rsidRDefault="0025010B" w:rsidP="0025010B">
      <w:pPr>
        <w:ind w:left="851"/>
      </w:pPr>
    </w:p>
    <w:p w14:paraId="4AF3E77D" w14:textId="77777777" w:rsidR="0025010B" w:rsidRPr="0025010B" w:rsidRDefault="0025010B" w:rsidP="0025010B">
      <w:pPr>
        <w:ind w:left="851"/>
      </w:pPr>
      <w:r w:rsidRPr="0025010B">
        <w:t>Kellerräume:</w:t>
      </w:r>
    </w:p>
    <w:p w14:paraId="0A04874C" w14:textId="77777777" w:rsidR="0025010B" w:rsidRPr="0025010B" w:rsidRDefault="0025010B" w:rsidP="0025010B">
      <w:pPr>
        <w:ind w:left="851"/>
      </w:pPr>
      <w:r w:rsidRPr="0025010B">
        <w:t xml:space="preserve">1 Lichtschaltung mit </w:t>
      </w:r>
    </w:p>
    <w:p w14:paraId="6AC733C4" w14:textId="77777777" w:rsidR="0025010B" w:rsidRPr="0025010B" w:rsidRDefault="0025010B" w:rsidP="0025010B">
      <w:pPr>
        <w:ind w:left="851"/>
      </w:pPr>
      <w:r w:rsidRPr="0025010B">
        <w:t xml:space="preserve">1 Leuchtenanschluss  </w:t>
      </w:r>
    </w:p>
    <w:p w14:paraId="7719D924" w14:textId="77777777" w:rsidR="0025010B" w:rsidRPr="0025010B" w:rsidRDefault="0025010B" w:rsidP="0025010B">
      <w:pPr>
        <w:ind w:left="851"/>
      </w:pPr>
      <w:r w:rsidRPr="0025010B">
        <w:t xml:space="preserve">1 Steckdose </w:t>
      </w:r>
    </w:p>
    <w:p w14:paraId="35AC2C7F" w14:textId="77777777" w:rsidR="0025010B" w:rsidRPr="0025010B" w:rsidRDefault="0025010B" w:rsidP="0025010B">
      <w:pPr>
        <w:ind w:left="851"/>
      </w:pPr>
      <w:r w:rsidRPr="0025010B">
        <w:t xml:space="preserve">1 Kunststoff Kellerleuchte 10 Watt </w:t>
      </w:r>
    </w:p>
    <w:p w14:paraId="2933C5B3" w14:textId="77777777" w:rsidR="0025010B" w:rsidRPr="0025010B" w:rsidRDefault="0025010B" w:rsidP="0025010B">
      <w:pPr>
        <w:ind w:left="851"/>
      </w:pPr>
    </w:p>
    <w:p w14:paraId="42343B65" w14:textId="77777777" w:rsidR="0025010B" w:rsidRPr="0025010B" w:rsidRDefault="0025010B" w:rsidP="0025010B">
      <w:pPr>
        <w:ind w:left="851"/>
      </w:pPr>
      <w:r w:rsidRPr="0025010B">
        <w:lastRenderedPageBreak/>
        <w:t>Treppenhaus:</w:t>
      </w:r>
    </w:p>
    <w:p w14:paraId="68D76396" w14:textId="77777777" w:rsidR="0025010B" w:rsidRPr="0025010B" w:rsidRDefault="0025010B" w:rsidP="0025010B">
      <w:pPr>
        <w:ind w:left="851"/>
      </w:pPr>
      <w:r w:rsidRPr="0025010B">
        <w:t>Treppenhausbeleuchtung gem. Beleuchtungskonzept des Architekten, Steuerung der Beleuchtung über Bewegungsmelder</w:t>
      </w:r>
    </w:p>
    <w:p w14:paraId="2A145FCA" w14:textId="77777777" w:rsidR="0025010B" w:rsidRPr="0025010B" w:rsidRDefault="0025010B" w:rsidP="0025010B">
      <w:pPr>
        <w:ind w:left="851"/>
      </w:pPr>
    </w:p>
    <w:p w14:paraId="6AAB8A3E" w14:textId="77777777" w:rsidR="0025010B" w:rsidRPr="0025010B" w:rsidRDefault="0025010B" w:rsidP="0025010B">
      <w:pPr>
        <w:ind w:left="851"/>
      </w:pPr>
      <w:r w:rsidRPr="0025010B">
        <w:t xml:space="preserve">Aussenbeleuchtung für Hauszugang, Gartenzugang: </w:t>
      </w:r>
    </w:p>
    <w:p w14:paraId="51E35FC3" w14:textId="77777777" w:rsidR="0025010B" w:rsidRPr="0025010B" w:rsidRDefault="0025010B" w:rsidP="0025010B">
      <w:pPr>
        <w:ind w:left="851"/>
      </w:pPr>
      <w:r w:rsidRPr="0025010B">
        <w:t>gem. Beleuchtungskonzept des Architekten</w:t>
      </w:r>
    </w:p>
    <w:p w14:paraId="1ADDA39E" w14:textId="77777777" w:rsidR="0025010B" w:rsidRPr="0025010B" w:rsidRDefault="0025010B" w:rsidP="0025010B">
      <w:pPr>
        <w:ind w:left="851"/>
      </w:pPr>
    </w:p>
    <w:p w14:paraId="43DAADD4" w14:textId="77777777" w:rsidR="0025010B" w:rsidRPr="0025010B" w:rsidRDefault="0025010B" w:rsidP="0025010B">
      <w:pPr>
        <w:ind w:left="851"/>
      </w:pPr>
      <w:r w:rsidRPr="0025010B">
        <w:t xml:space="preserve">Allgemeinflure, Mülltonnenbereich: </w:t>
      </w:r>
    </w:p>
    <w:p w14:paraId="374B7828" w14:textId="77777777" w:rsidR="0025010B" w:rsidRPr="0025010B" w:rsidRDefault="0025010B" w:rsidP="0025010B">
      <w:pPr>
        <w:ind w:left="851"/>
      </w:pPr>
      <w:r w:rsidRPr="0025010B">
        <w:t xml:space="preserve">Bedarfsgerechte Ausstattung der allgemein zugänglichen Bereiche mit gestalterisch ansprechenden </w:t>
      </w:r>
    </w:p>
    <w:p w14:paraId="654D5DB6" w14:textId="77777777" w:rsidR="0025010B" w:rsidRPr="0025010B" w:rsidRDefault="0025010B" w:rsidP="0025010B">
      <w:pPr>
        <w:ind w:left="851"/>
      </w:pPr>
      <w:r w:rsidRPr="0025010B">
        <w:t>Wand- und/oder Deckenleuchten, Steuerung der Beleuchtung über Bewegungsmelder</w:t>
      </w:r>
    </w:p>
    <w:p w14:paraId="6410FE62" w14:textId="77777777" w:rsidR="0025010B" w:rsidRPr="0025010B" w:rsidRDefault="0025010B" w:rsidP="0025010B">
      <w:pPr>
        <w:ind w:left="851"/>
      </w:pPr>
    </w:p>
    <w:p w14:paraId="7AFBEBAF" w14:textId="77777777" w:rsidR="0025010B" w:rsidRPr="0025010B" w:rsidRDefault="0025010B" w:rsidP="0025010B">
      <w:pPr>
        <w:ind w:left="851"/>
      </w:pPr>
      <w:r w:rsidRPr="0025010B">
        <w:t>Garage:</w:t>
      </w:r>
    </w:p>
    <w:p w14:paraId="2D8DA2F8" w14:textId="77777777" w:rsidR="0025010B" w:rsidRPr="0025010B" w:rsidRDefault="0025010B" w:rsidP="0025010B">
      <w:pPr>
        <w:ind w:left="851"/>
      </w:pPr>
      <w:r w:rsidRPr="0025010B">
        <w:t>Lichtsteuerung der Beleuchtung über Bewegungsmelder</w:t>
      </w:r>
    </w:p>
    <w:p w14:paraId="2DB1CA74" w14:textId="77777777" w:rsidR="0025010B" w:rsidRPr="0025010B" w:rsidRDefault="0025010B" w:rsidP="0025010B">
      <w:pPr>
        <w:ind w:left="851"/>
      </w:pPr>
      <w:r w:rsidRPr="0025010B">
        <w:t xml:space="preserve">LED-Langfeldleuchten nach DIN-Lichtberechnung </w:t>
      </w:r>
    </w:p>
    <w:p w14:paraId="18B08D20" w14:textId="77777777" w:rsidR="0025010B" w:rsidRPr="0025010B" w:rsidRDefault="0025010B" w:rsidP="0025010B">
      <w:pPr>
        <w:ind w:left="851"/>
      </w:pPr>
      <w:r w:rsidRPr="0025010B">
        <w:t>Vorhaltung von Leerrohren zur Käuferseitigen Installation (Sonderwunsch) von Steckdosen und Wallboxen im Bereich der Garagen und Stellplätze</w:t>
      </w:r>
    </w:p>
    <w:p w14:paraId="4822B4F4" w14:textId="77777777" w:rsidR="0025010B" w:rsidRPr="0025010B" w:rsidRDefault="0025010B" w:rsidP="0025010B">
      <w:pPr>
        <w:ind w:left="851"/>
      </w:pPr>
    </w:p>
    <w:p w14:paraId="7684D48C" w14:textId="77777777" w:rsidR="0025010B" w:rsidRPr="0025010B" w:rsidRDefault="0025010B" w:rsidP="0025010B">
      <w:pPr>
        <w:ind w:left="851"/>
      </w:pPr>
      <w:r w:rsidRPr="0025010B">
        <w:t>Sprechanlage:</w:t>
      </w:r>
    </w:p>
    <w:p w14:paraId="60DAEBE1" w14:textId="77777777" w:rsidR="0025010B" w:rsidRPr="0025010B" w:rsidRDefault="0025010B" w:rsidP="0025010B">
      <w:pPr>
        <w:ind w:left="851"/>
      </w:pPr>
      <w:r w:rsidRPr="0025010B">
        <w:t>Gegensprechanlage mit Videomodul am Hauseingang</w:t>
      </w:r>
    </w:p>
    <w:p w14:paraId="4997FBAB" w14:textId="77777777" w:rsidR="0025010B" w:rsidRPr="0025010B" w:rsidRDefault="0025010B" w:rsidP="0025010B">
      <w:pPr>
        <w:ind w:left="851"/>
      </w:pPr>
      <w:r w:rsidRPr="0025010B">
        <w:t>Videosprechstellen je Wohnungen, Markenprodukt</w:t>
      </w:r>
    </w:p>
    <w:p w14:paraId="669E9C4C" w14:textId="77777777" w:rsidR="0025010B" w:rsidRPr="0025010B" w:rsidRDefault="0025010B" w:rsidP="0025010B">
      <w:pPr>
        <w:ind w:left="851"/>
      </w:pPr>
    </w:p>
    <w:p w14:paraId="6DDEECE5" w14:textId="77777777" w:rsidR="0025010B" w:rsidRPr="0025010B" w:rsidRDefault="0025010B" w:rsidP="0025010B">
      <w:pPr>
        <w:ind w:left="851"/>
      </w:pPr>
      <w:r w:rsidRPr="0025010B">
        <w:t>Jalousienanlage:</w:t>
      </w:r>
    </w:p>
    <w:p w14:paraId="1C32EC81" w14:textId="77777777" w:rsidR="0025010B" w:rsidRPr="0025010B" w:rsidRDefault="0025010B" w:rsidP="0025010B">
      <w:pPr>
        <w:ind w:left="851"/>
      </w:pPr>
      <w:r w:rsidRPr="0025010B">
        <w:t>Vorrichtung Wind-/ Sonnenwächter durch den Bauträger, incl Leerrohrsystem zur bauseitigen Nachrüstung wohnungsweise Zentralsteuerung der Raffstoreanlagen durch den Käufer (Sonderwunsch)</w:t>
      </w:r>
    </w:p>
    <w:p w14:paraId="68A7C623" w14:textId="77777777" w:rsidR="0025010B" w:rsidRPr="0025010B" w:rsidRDefault="0025010B" w:rsidP="0025010B">
      <w:pPr>
        <w:ind w:left="851"/>
      </w:pPr>
    </w:p>
    <w:p w14:paraId="07690C2D" w14:textId="77777777" w:rsidR="0025010B" w:rsidRPr="0025010B" w:rsidRDefault="0025010B" w:rsidP="0025010B">
      <w:pPr>
        <w:ind w:left="851"/>
      </w:pPr>
    </w:p>
    <w:p w14:paraId="6404DD8E" w14:textId="77777777" w:rsidR="0025010B" w:rsidRPr="0025010B" w:rsidRDefault="0025010B" w:rsidP="0025010B">
      <w:pPr>
        <w:ind w:left="851"/>
      </w:pPr>
      <w:r w:rsidRPr="0025010B">
        <w:t>Anschlüsse von Lampen/Beleuchtung und sonstigen elektrischen Geräten (z.B. Küchengeräte) sind nicht im Preis inbegriffen und müssen direkt mit dem Elektriker vereinbart werden.</w:t>
      </w:r>
    </w:p>
    <w:p w14:paraId="29B48E2B" w14:textId="77777777" w:rsidR="0025010B" w:rsidRPr="0025010B" w:rsidRDefault="0025010B" w:rsidP="0025010B">
      <w:pPr>
        <w:ind w:left="851"/>
      </w:pPr>
    </w:p>
    <w:p w14:paraId="0EBECB96" w14:textId="77777777" w:rsidR="0025010B" w:rsidRPr="0025010B" w:rsidRDefault="0025010B" w:rsidP="0025010B">
      <w:pPr>
        <w:pStyle w:val="berschrift3"/>
        <w:ind w:left="142"/>
      </w:pPr>
      <w:bookmarkStart w:id="46" w:name="_Toc102462009"/>
      <w:r w:rsidRPr="0025010B">
        <w:t>KG 450 Fernmelde- und informationstechnische Anlagen</w:t>
      </w:r>
      <w:bookmarkEnd w:id="46"/>
    </w:p>
    <w:p w14:paraId="4894E34D" w14:textId="77777777" w:rsidR="0025010B" w:rsidRPr="0025010B" w:rsidRDefault="0025010B" w:rsidP="0025010B">
      <w:pPr>
        <w:ind w:left="851"/>
      </w:pPr>
      <w:r w:rsidRPr="0025010B">
        <w:t xml:space="preserve">Telefon-, Netzwerk- und Kabel-TV-Anschlüssen laut BB. W-LAN-Anschlüsse auf Sonderwunsch möglich. </w:t>
      </w:r>
    </w:p>
    <w:p w14:paraId="12E0E874" w14:textId="77777777" w:rsidR="0025010B" w:rsidRPr="0025010B" w:rsidRDefault="0025010B" w:rsidP="0025010B">
      <w:pPr>
        <w:ind w:left="851"/>
      </w:pPr>
      <w:r w:rsidRPr="0025010B">
        <w:t>Medienanschüsse nach örtlicher Verfügbarkeit.</w:t>
      </w:r>
    </w:p>
    <w:p w14:paraId="377047FA" w14:textId="77777777" w:rsidR="0007742A" w:rsidRPr="00E23358" w:rsidRDefault="0007742A" w:rsidP="0007742A">
      <w:pPr>
        <w:rPr>
          <w:color w:val="833C0B" w:themeColor="accent2" w:themeShade="80"/>
        </w:rPr>
      </w:pPr>
      <w:r w:rsidRPr="00E23358">
        <w:rPr>
          <w:color w:val="833C0B" w:themeColor="accent2" w:themeShade="80"/>
        </w:rPr>
        <w:t xml:space="preserve"> </w:t>
      </w:r>
    </w:p>
    <w:p w14:paraId="7D8DCF97" w14:textId="72892F78" w:rsidR="008761B3" w:rsidRDefault="008761B3" w:rsidP="005261AA">
      <w:pPr>
        <w:pStyle w:val="berschrift3"/>
        <w:ind w:left="142"/>
      </w:pPr>
      <w:bookmarkStart w:id="47" w:name="_Toc102462010"/>
      <w:r>
        <w:t>KG 460 Förderanlagen</w:t>
      </w:r>
      <w:bookmarkEnd w:id="47"/>
    </w:p>
    <w:p w14:paraId="4461D22F" w14:textId="192921CC" w:rsidR="008761B3" w:rsidRDefault="00E23358" w:rsidP="00A15612">
      <w:pPr>
        <w:ind w:left="851"/>
      </w:pPr>
      <w:r>
        <w:t>keine</w:t>
      </w:r>
      <w:r w:rsidR="008761B3">
        <w:t>; barrierefrei gem. Din 18040</w:t>
      </w:r>
      <w:r>
        <w:t xml:space="preserve"> im Erdgeschoss</w:t>
      </w:r>
    </w:p>
    <w:p w14:paraId="77C93880" w14:textId="77777777" w:rsidR="008761B3" w:rsidRDefault="008761B3" w:rsidP="00A15612">
      <w:pPr>
        <w:ind w:left="851"/>
      </w:pPr>
    </w:p>
    <w:p w14:paraId="7D89881F" w14:textId="7B4CF72E" w:rsidR="008761B3" w:rsidRDefault="009F3EFA" w:rsidP="009F3EFA">
      <w:pPr>
        <w:pStyle w:val="berschrift2"/>
        <w:tabs>
          <w:tab w:val="clear" w:pos="737"/>
        </w:tabs>
        <w:ind w:left="-709" w:firstLine="142"/>
      </w:pPr>
      <w:r>
        <w:t xml:space="preserve">   </w:t>
      </w:r>
      <w:bookmarkStart w:id="48" w:name="_Toc102462011"/>
      <w:r w:rsidR="008761B3">
        <w:t>Außenanlagen (KG 500)</w:t>
      </w:r>
      <w:bookmarkEnd w:id="48"/>
    </w:p>
    <w:p w14:paraId="203816C2" w14:textId="605851FD" w:rsidR="008761B3" w:rsidRDefault="008761B3" w:rsidP="005261AA">
      <w:pPr>
        <w:pStyle w:val="berschrift3"/>
        <w:ind w:left="142"/>
      </w:pPr>
      <w:bookmarkStart w:id="49" w:name="_Toc102462012"/>
      <w:r>
        <w:t>KG 510 Geländeflächen</w:t>
      </w:r>
      <w:bookmarkEnd w:id="49"/>
    </w:p>
    <w:p w14:paraId="22CDCFF1" w14:textId="77777777" w:rsidR="008761B3" w:rsidRDefault="008761B3" w:rsidP="00A15612">
      <w:pPr>
        <w:ind w:left="851"/>
      </w:pPr>
      <w:r>
        <w:t>siehe Erdarbeiten</w:t>
      </w:r>
    </w:p>
    <w:p w14:paraId="4CAF249F" w14:textId="60D26B75" w:rsidR="008761B3" w:rsidRDefault="008761B3" w:rsidP="005261AA">
      <w:pPr>
        <w:pStyle w:val="berschrift3"/>
        <w:ind w:left="142"/>
      </w:pPr>
      <w:bookmarkStart w:id="50" w:name="_Toc102462013"/>
      <w:r>
        <w:t>KG 520 Befestigte Flächen</w:t>
      </w:r>
      <w:bookmarkEnd w:id="50"/>
    </w:p>
    <w:p w14:paraId="761CB9F5" w14:textId="00E4F332" w:rsidR="008761B3" w:rsidRDefault="008761B3" w:rsidP="00A15612">
      <w:pPr>
        <w:ind w:left="851"/>
      </w:pPr>
      <w:r>
        <w:t>Zugang, Wege, Terrassen</w:t>
      </w:r>
      <w:r w:rsidR="008B36F0">
        <w:t xml:space="preserve"> </w:t>
      </w:r>
      <w:r>
        <w:t xml:space="preserve">als sickerfähiges Betonpflaster </w:t>
      </w:r>
      <w:r w:rsidR="00593FE6">
        <w:t>(Entscheidung</w:t>
      </w:r>
      <w:r>
        <w:t xml:space="preserve"> des Bauträgers).</w:t>
      </w:r>
    </w:p>
    <w:p w14:paraId="4716CFCF" w14:textId="77777777" w:rsidR="008761B3" w:rsidRDefault="008761B3" w:rsidP="00A15612">
      <w:pPr>
        <w:ind w:left="851"/>
      </w:pPr>
      <w:r>
        <w:t>Gartenterrassen als Betonplattenbelag d =40 mm im Splittbett</w:t>
      </w:r>
    </w:p>
    <w:p w14:paraId="512F0FF1" w14:textId="36BC8E7C" w:rsidR="008761B3" w:rsidRDefault="008761B3" w:rsidP="005261AA">
      <w:pPr>
        <w:pStyle w:val="berschrift3"/>
        <w:ind w:left="142"/>
      </w:pPr>
      <w:bookmarkStart w:id="51" w:name="_Toc102462014"/>
      <w:r>
        <w:t>KG 530 Baukonstruktionen in Außenanlagen</w:t>
      </w:r>
      <w:bookmarkEnd w:id="51"/>
    </w:p>
    <w:p w14:paraId="15835EEE" w14:textId="3749DC59" w:rsidR="008761B3" w:rsidRDefault="008761B3" w:rsidP="00A15612">
      <w:pPr>
        <w:ind w:left="851"/>
      </w:pPr>
      <w:r>
        <w:t>Einfriedung aus Wandelementen Kiesbeton glatt, h- ca. 50 cm</w:t>
      </w:r>
    </w:p>
    <w:p w14:paraId="4AAC58BD" w14:textId="77777777" w:rsidR="009E772D" w:rsidRDefault="009E772D" w:rsidP="009E772D">
      <w:pPr>
        <w:ind w:left="851"/>
      </w:pPr>
      <w:r>
        <w:t>Müllplatz:</w:t>
      </w:r>
    </w:p>
    <w:p w14:paraId="50D52001" w14:textId="6BAE3652" w:rsidR="009E772D" w:rsidRDefault="00E23358" w:rsidP="009E772D">
      <w:pPr>
        <w:ind w:left="851"/>
      </w:pPr>
      <w:r>
        <w:t>Inne</w:t>
      </w:r>
      <w:r w:rsidR="001313B4">
        <w:t>n</w:t>
      </w:r>
      <w:r>
        <w:t>hof</w:t>
      </w:r>
      <w:r w:rsidR="009E772D">
        <w:t xml:space="preserve"> – Gemeinschaftseigentum - wird eine als Schlosserkonstruktion gestaltete Müll </w:t>
      </w:r>
      <w:r>
        <w:br/>
      </w:r>
      <w:r w:rsidR="009E772D">
        <w:t>Fahrradeinhausung, begrünt mit blühenden Kletterpflanzen realisiert.</w:t>
      </w:r>
    </w:p>
    <w:p w14:paraId="2C15A01F" w14:textId="71A1314A" w:rsidR="008761B3" w:rsidRDefault="008761B3" w:rsidP="005261AA">
      <w:pPr>
        <w:pStyle w:val="berschrift3"/>
        <w:ind w:left="142"/>
      </w:pPr>
      <w:bookmarkStart w:id="52" w:name="_Toc102462015"/>
      <w:r>
        <w:lastRenderedPageBreak/>
        <w:t>KG 540 Technische Anlagen in Außenanlagen</w:t>
      </w:r>
      <w:bookmarkEnd w:id="52"/>
    </w:p>
    <w:p w14:paraId="54AC8087" w14:textId="77777777" w:rsidR="008761B3" w:rsidRDefault="008761B3" w:rsidP="00A15612">
      <w:pPr>
        <w:ind w:left="851"/>
      </w:pPr>
      <w:r>
        <w:t>Hofablauf zur Entwässerung.</w:t>
      </w:r>
    </w:p>
    <w:p w14:paraId="78CBAEE1" w14:textId="02371E4B" w:rsidR="008761B3" w:rsidRDefault="008761B3" w:rsidP="00A15612">
      <w:pPr>
        <w:ind w:left="851"/>
      </w:pPr>
      <w:r w:rsidRPr="00E57FCA">
        <w:t>Pollerleuchte</w:t>
      </w:r>
      <w:r w:rsidR="00D03651" w:rsidRPr="00E57FCA">
        <w:t>n</w:t>
      </w:r>
      <w:r>
        <w:t xml:space="preserve"> gem. Detailfestlegung, Akzentbeleuchtung für Garten, Terrasse.</w:t>
      </w:r>
    </w:p>
    <w:p w14:paraId="3900E6E6" w14:textId="5EEB6442" w:rsidR="008761B3" w:rsidRDefault="008761B3" w:rsidP="005261AA">
      <w:pPr>
        <w:pStyle w:val="berschrift3"/>
        <w:ind w:left="142"/>
      </w:pPr>
      <w:bookmarkStart w:id="53" w:name="_Toc102462016"/>
      <w:r>
        <w:t>KG 550 Einbauten in Außenanlagen</w:t>
      </w:r>
      <w:bookmarkEnd w:id="53"/>
    </w:p>
    <w:p w14:paraId="44B14A37" w14:textId="77777777" w:rsidR="0004405A" w:rsidRDefault="0004405A" w:rsidP="00A15612">
      <w:pPr>
        <w:ind w:left="851"/>
      </w:pPr>
    </w:p>
    <w:p w14:paraId="72A6D474" w14:textId="143FBD7B" w:rsidR="008761B3" w:rsidRDefault="008761B3" w:rsidP="005261AA">
      <w:pPr>
        <w:pStyle w:val="berschrift3"/>
        <w:ind w:left="142"/>
      </w:pPr>
      <w:bookmarkStart w:id="54" w:name="_Toc102462017"/>
      <w:r>
        <w:t>KG 560 Wasserflächen</w:t>
      </w:r>
      <w:bookmarkEnd w:id="54"/>
    </w:p>
    <w:p w14:paraId="05314A40" w14:textId="77777777" w:rsidR="008761B3" w:rsidRDefault="008761B3" w:rsidP="00A15612">
      <w:pPr>
        <w:ind w:left="851"/>
      </w:pPr>
      <w:r>
        <w:t>Keine Leistungen geplant.</w:t>
      </w:r>
    </w:p>
    <w:p w14:paraId="4EFA2023" w14:textId="01B07201" w:rsidR="008761B3" w:rsidRDefault="008761B3" w:rsidP="005261AA">
      <w:pPr>
        <w:pStyle w:val="berschrift3"/>
        <w:ind w:left="142"/>
      </w:pPr>
      <w:bookmarkStart w:id="55" w:name="_Toc102462018"/>
      <w:r>
        <w:t>KG 570 Pflanz- und Saatflächen</w:t>
      </w:r>
      <w:bookmarkEnd w:id="55"/>
    </w:p>
    <w:p w14:paraId="6CAFC2F7" w14:textId="469FCE14" w:rsidR="008761B3" w:rsidRDefault="008761B3" w:rsidP="00A15612">
      <w:pPr>
        <w:ind w:left="851"/>
      </w:pPr>
      <w:r>
        <w:t xml:space="preserve">Intensive Begrünung gem. Vorgabe des Architekten: </w:t>
      </w:r>
      <w:r w:rsidR="00676978">
        <w:t>P</w:t>
      </w:r>
      <w:r>
        <w:t>flanzung</w:t>
      </w:r>
      <w:r w:rsidR="00676978">
        <w:t xml:space="preserve"> Stauden/ Bodendecker</w:t>
      </w:r>
      <w:r>
        <w:t>, Hecken immergrün</w:t>
      </w:r>
    </w:p>
    <w:p w14:paraId="2DD77F48" w14:textId="1A784211" w:rsidR="008761B3" w:rsidRDefault="008761B3" w:rsidP="005261AA">
      <w:pPr>
        <w:pStyle w:val="berschrift3"/>
        <w:ind w:left="142"/>
      </w:pPr>
      <w:bookmarkStart w:id="56" w:name="_Toc102462019"/>
      <w:r>
        <w:t>KG 590 Sonstige Außenanlagen</w:t>
      </w:r>
      <w:bookmarkEnd w:id="56"/>
    </w:p>
    <w:p w14:paraId="3F3AC93E" w14:textId="77777777" w:rsidR="008761B3" w:rsidRDefault="008761B3" w:rsidP="00A15612">
      <w:pPr>
        <w:ind w:left="851"/>
      </w:pPr>
      <w:r>
        <w:t>Keine Leistungen geplant.</w:t>
      </w:r>
    </w:p>
    <w:p w14:paraId="4D47326E" w14:textId="7BACB326" w:rsidR="008761B3" w:rsidRDefault="008761B3" w:rsidP="009E772D">
      <w:pPr>
        <w:pStyle w:val="berschrift2"/>
        <w:tabs>
          <w:tab w:val="clear" w:pos="737"/>
        </w:tabs>
        <w:ind w:left="-709" w:firstLine="142"/>
      </w:pPr>
      <w:bookmarkStart w:id="57" w:name="_Toc102462020"/>
      <w:r>
        <w:t>Ausstattung und Kunstwerke (KG 600)</w:t>
      </w:r>
      <w:bookmarkEnd w:id="57"/>
    </w:p>
    <w:p w14:paraId="3F6676CF" w14:textId="1D2403BE" w:rsidR="008761B3" w:rsidRDefault="008761B3" w:rsidP="005261AA">
      <w:pPr>
        <w:pStyle w:val="berschrift3"/>
        <w:ind w:left="142"/>
      </w:pPr>
      <w:bookmarkStart w:id="58" w:name="_Toc102462021"/>
      <w:r>
        <w:t>KG 610 Ausstattung</w:t>
      </w:r>
      <w:bookmarkEnd w:id="58"/>
    </w:p>
    <w:p w14:paraId="58E8BCAA" w14:textId="45F73B58" w:rsidR="008761B3" w:rsidRDefault="00913FF0" w:rsidP="00A15612">
      <w:pPr>
        <w:ind w:left="851"/>
      </w:pPr>
      <w:r>
        <w:t>Küchen</w:t>
      </w:r>
      <w:r w:rsidR="0025010B">
        <w:t xml:space="preserve"> können optional erworben werden</w:t>
      </w:r>
      <w:r w:rsidR="00940890">
        <w:br/>
      </w:r>
      <w:r w:rsidR="008761B3">
        <w:t>Hausnummer gem. Vorgabe des Architekten</w:t>
      </w:r>
    </w:p>
    <w:p w14:paraId="739A9AF3" w14:textId="5120E6F5" w:rsidR="008761B3" w:rsidRDefault="008761B3" w:rsidP="005261AA">
      <w:pPr>
        <w:pStyle w:val="berschrift3"/>
        <w:ind w:left="142"/>
      </w:pPr>
      <w:bookmarkStart w:id="59" w:name="_Toc102462022"/>
      <w:r>
        <w:t>KG 620 Kunstwerke</w:t>
      </w:r>
      <w:bookmarkEnd w:id="59"/>
    </w:p>
    <w:p w14:paraId="0D374A47" w14:textId="556DD251" w:rsidR="008761B3" w:rsidRDefault="008761B3" w:rsidP="00A15612">
      <w:pPr>
        <w:ind w:left="851"/>
      </w:pPr>
      <w:r>
        <w:t>Keine Leistung geplant</w:t>
      </w:r>
      <w:r w:rsidR="00336BC3">
        <w:t>.</w:t>
      </w:r>
    </w:p>
    <w:p w14:paraId="712A4264" w14:textId="6659253A" w:rsidR="00040774" w:rsidRDefault="00040774" w:rsidP="00A15612">
      <w:pPr>
        <w:ind w:left="851"/>
      </w:pPr>
    </w:p>
    <w:p w14:paraId="04F61D68" w14:textId="77777777" w:rsidR="00040774" w:rsidRDefault="00040774" w:rsidP="00A15612">
      <w:pPr>
        <w:ind w:left="851"/>
      </w:pPr>
    </w:p>
    <w:p w14:paraId="31E25278" w14:textId="77777777" w:rsidR="0025010B" w:rsidRDefault="0025010B" w:rsidP="00A15612">
      <w:pPr>
        <w:ind w:left="851"/>
      </w:pPr>
    </w:p>
    <w:p w14:paraId="19C2DD9B" w14:textId="77777777" w:rsidR="0025010B" w:rsidRDefault="0025010B" w:rsidP="00A15612">
      <w:pPr>
        <w:ind w:left="851"/>
      </w:pPr>
    </w:p>
    <w:p w14:paraId="6AF7490B" w14:textId="77777777" w:rsidR="0025010B" w:rsidRDefault="0025010B" w:rsidP="00A15612">
      <w:pPr>
        <w:ind w:left="851"/>
      </w:pPr>
    </w:p>
    <w:p w14:paraId="29895295" w14:textId="77777777" w:rsidR="0025010B" w:rsidRDefault="0025010B" w:rsidP="00A15612">
      <w:pPr>
        <w:ind w:left="851"/>
      </w:pPr>
    </w:p>
    <w:p w14:paraId="1C945CD6" w14:textId="77777777" w:rsidR="0025010B" w:rsidRDefault="0025010B" w:rsidP="00A15612">
      <w:pPr>
        <w:ind w:left="851"/>
      </w:pPr>
    </w:p>
    <w:p w14:paraId="15106B84" w14:textId="77777777" w:rsidR="0025010B" w:rsidRDefault="0025010B" w:rsidP="00A15612">
      <w:pPr>
        <w:ind w:left="851"/>
      </w:pPr>
    </w:p>
    <w:p w14:paraId="4276A99E" w14:textId="77777777" w:rsidR="0025010B" w:rsidRDefault="0025010B" w:rsidP="00A15612">
      <w:pPr>
        <w:ind w:left="851"/>
      </w:pPr>
    </w:p>
    <w:p w14:paraId="7AEE8037" w14:textId="77777777" w:rsidR="0025010B" w:rsidRDefault="0025010B" w:rsidP="00A15612">
      <w:pPr>
        <w:ind w:left="851"/>
      </w:pPr>
    </w:p>
    <w:p w14:paraId="078F9EF0" w14:textId="77777777" w:rsidR="0025010B" w:rsidRDefault="0025010B" w:rsidP="00A15612">
      <w:pPr>
        <w:ind w:left="851"/>
      </w:pPr>
    </w:p>
    <w:p w14:paraId="7DA50138" w14:textId="77777777" w:rsidR="0025010B" w:rsidRDefault="0025010B" w:rsidP="00A15612">
      <w:pPr>
        <w:ind w:left="851"/>
      </w:pPr>
    </w:p>
    <w:p w14:paraId="4791FD4D" w14:textId="77777777" w:rsidR="0025010B" w:rsidRDefault="0025010B" w:rsidP="00A15612">
      <w:pPr>
        <w:ind w:left="851"/>
      </w:pPr>
    </w:p>
    <w:p w14:paraId="603C8C62" w14:textId="77777777" w:rsidR="0025010B" w:rsidRDefault="0025010B" w:rsidP="00A15612">
      <w:pPr>
        <w:ind w:left="851"/>
      </w:pPr>
    </w:p>
    <w:p w14:paraId="1D292BC9" w14:textId="4244EF63" w:rsidR="008761B3" w:rsidRDefault="008761B3" w:rsidP="00A15612">
      <w:pPr>
        <w:pStyle w:val="berschrift1"/>
        <w:tabs>
          <w:tab w:val="clear" w:pos="567"/>
        </w:tabs>
      </w:pPr>
      <w:bookmarkStart w:id="60" w:name="_Toc102462023"/>
      <w:r>
        <w:t>ANMERKUNGEN</w:t>
      </w:r>
      <w:bookmarkEnd w:id="60"/>
    </w:p>
    <w:p w14:paraId="3AEFDD73" w14:textId="602DF3DC" w:rsidR="008761B3" w:rsidRDefault="008761B3" w:rsidP="00A15612">
      <w:pPr>
        <w:ind w:left="851"/>
      </w:pPr>
    </w:p>
    <w:p w14:paraId="19902782" w14:textId="77777777" w:rsidR="00B30D06" w:rsidRDefault="00B30D06" w:rsidP="00A15612">
      <w:pPr>
        <w:ind w:left="851"/>
      </w:pPr>
    </w:p>
    <w:p w14:paraId="1F0F649D" w14:textId="12450B69" w:rsidR="008761B3" w:rsidRDefault="008761B3" w:rsidP="00A15612">
      <w:pPr>
        <w:pStyle w:val="berschrift1"/>
        <w:tabs>
          <w:tab w:val="clear" w:pos="567"/>
        </w:tabs>
      </w:pPr>
      <w:bookmarkStart w:id="61" w:name="_Toc102462024"/>
      <w:r>
        <w:t>GEWÄHRLEISTUNG</w:t>
      </w:r>
      <w:bookmarkEnd w:id="61"/>
    </w:p>
    <w:p w14:paraId="2C939ABA" w14:textId="77777777" w:rsidR="008761B3" w:rsidRDefault="008761B3" w:rsidP="00A15612">
      <w:pPr>
        <w:ind w:left="851"/>
      </w:pPr>
      <w:r>
        <w:t>Die Gewährleistung beträgt 5 Jahre nach BGB.</w:t>
      </w:r>
    </w:p>
    <w:p w14:paraId="35A3942F" w14:textId="77777777" w:rsidR="008761B3" w:rsidRDefault="008761B3" w:rsidP="00A15612">
      <w:pPr>
        <w:ind w:left="851"/>
      </w:pPr>
      <w:r>
        <w:t>Dehnfugen gelten als Wartungsfugen. Die Gewährleistung hierfür beträgt 6 Monate nach der Abnahme.</w:t>
      </w:r>
    </w:p>
    <w:p w14:paraId="5F7894E8" w14:textId="77777777" w:rsidR="008761B3" w:rsidRDefault="008761B3" w:rsidP="00A15612">
      <w:pPr>
        <w:ind w:left="851"/>
      </w:pPr>
      <w:r>
        <w:t>Leichte Schwundrissbildungen und Setzungen, insbesondere zwischen verschiedenen Baustoffen und witterungsbedingte Abnutzung unterliegen nicht der Gewährleistung.</w:t>
      </w:r>
    </w:p>
    <w:p w14:paraId="2FF56D36" w14:textId="77777777" w:rsidR="008761B3" w:rsidRDefault="008761B3" w:rsidP="00A15612">
      <w:pPr>
        <w:ind w:left="851"/>
      </w:pPr>
      <w:r>
        <w:t>Die Kellerräume sind Kalträume und für die Lagerung von feuchtigkeitsempfindlichen Gegenständen nicht geeignet.</w:t>
      </w:r>
    </w:p>
    <w:p w14:paraId="756B7DCA" w14:textId="77777777" w:rsidR="008761B3" w:rsidRDefault="008761B3" w:rsidP="00A15612">
      <w:pPr>
        <w:ind w:left="851"/>
      </w:pPr>
    </w:p>
    <w:p w14:paraId="37C5B208" w14:textId="77777777" w:rsidR="008761B3" w:rsidRDefault="008761B3" w:rsidP="00A15612">
      <w:pPr>
        <w:ind w:left="851"/>
      </w:pPr>
      <w:r>
        <w:t>Allgemeine Hinweise</w:t>
      </w:r>
    </w:p>
    <w:p w14:paraId="364BBC4A" w14:textId="77777777" w:rsidR="008761B3" w:rsidRDefault="008761B3" w:rsidP="00A15612">
      <w:pPr>
        <w:ind w:left="851"/>
      </w:pPr>
      <w:r>
        <w:lastRenderedPageBreak/>
        <w:t>Die Bauausführung erfolgt auf Basis der Baugenehmigung und den derzeit geltenden Vorschriften und Richtlinien, den anerkannten Regeln der Bautechnik und dieser Baubeschreibung. Das angebotene Objekt wird schlüsselfertig erstellt.</w:t>
      </w:r>
    </w:p>
    <w:p w14:paraId="1283457E" w14:textId="77777777" w:rsidR="008761B3" w:rsidRDefault="008761B3" w:rsidP="00A15612">
      <w:pPr>
        <w:ind w:left="851"/>
      </w:pPr>
    </w:p>
    <w:p w14:paraId="510DA7BF" w14:textId="63D8C491" w:rsidR="008761B3" w:rsidRDefault="008761B3" w:rsidP="00A15612">
      <w:pPr>
        <w:ind w:left="851"/>
      </w:pPr>
      <w:r>
        <w:t>Sonderwünsche können nach rechtzeitiger Absprache in einem begrenzten Umfang berücksichtigt werden, solange dadurch der Bauablauf zeitlich und technisch nicht beeinträchtigt wird. Änderungen sind Sonderleistungen, die über die Baubeschreibung hinausreichen,</w:t>
      </w:r>
      <w:r w:rsidR="008B36F0">
        <w:t xml:space="preserve"> </w:t>
      </w:r>
      <w:r>
        <w:t>müssen schriftlich frühzeitig vereinbart werden und sind separat zu vergüten.</w:t>
      </w:r>
    </w:p>
    <w:p w14:paraId="13E93457" w14:textId="77777777" w:rsidR="008761B3" w:rsidRDefault="008761B3" w:rsidP="00A15612">
      <w:pPr>
        <w:ind w:left="851"/>
      </w:pPr>
    </w:p>
    <w:p w14:paraId="74899AEF" w14:textId="77777777" w:rsidR="008761B3" w:rsidRDefault="008761B3" w:rsidP="00A15612">
      <w:pPr>
        <w:ind w:left="851"/>
      </w:pPr>
      <w:r>
        <w:t>Für direkte Absprachen und Vereinbarungen (z. B. für zusätzliche Einbauten, Anschlüsse etc.) zwischen Erwerber und Handwerkern übernimmt der Verkäufer keine Verantwortung Für diese Absprachen sowie für Eigenleistungen ist die Gewährleistung ausgeschlossen.</w:t>
      </w:r>
    </w:p>
    <w:p w14:paraId="5E09BEE7" w14:textId="77777777" w:rsidR="008761B3" w:rsidRDefault="008761B3" w:rsidP="00A15612">
      <w:pPr>
        <w:ind w:left="851"/>
      </w:pPr>
    </w:p>
    <w:p w14:paraId="36ED9C54" w14:textId="77777777" w:rsidR="008761B3" w:rsidRDefault="008761B3" w:rsidP="00A15612">
      <w:pPr>
        <w:ind w:left="851"/>
      </w:pPr>
      <w:r>
        <w:t>Maßdifferenzen gegenüber dieser Baubeschreibung sowie den Planungsunterlagen, die sich während der Bauphase ergeben und Änderungen (z. B. zusätzliche Stützen, Verkofferungen, Deckenabhängungen etc.) aus denkmalrechtlichen, technischen-, statischen- sowie genehmigungsrechtlichen Gründen bleiben ausdrücklich vorbehalten. Die in den Schnitten gezeigten Stockwerkshöhen beziehen sich auf die Rohmaße. Die lichte Raumhöhe wird sich durch teilweise Abhängung der Decken und den Bodenaufbau verringern.</w:t>
      </w:r>
    </w:p>
    <w:p w14:paraId="54931862" w14:textId="77777777" w:rsidR="008761B3" w:rsidRDefault="008761B3" w:rsidP="00A15612">
      <w:pPr>
        <w:ind w:left="851"/>
      </w:pPr>
    </w:p>
    <w:p w14:paraId="2A1B4796" w14:textId="77777777" w:rsidR="008761B3" w:rsidRDefault="008761B3" w:rsidP="00A15612">
      <w:pPr>
        <w:ind w:left="851"/>
      </w:pPr>
      <w:r>
        <w:t>Die abschließende Leitungsführung der Sanitär-, Heizungs- und Lüftungsleitungen steht zum jetzigen Zeitpunkt noch nicht fest. Es müssen Abkofferungen oder abgehängte Decken diesbezüglich akzeptiert werden.</w:t>
      </w:r>
    </w:p>
    <w:p w14:paraId="7396131D" w14:textId="77777777" w:rsidR="008761B3" w:rsidRDefault="008761B3" w:rsidP="00A15612">
      <w:pPr>
        <w:ind w:left="851"/>
      </w:pPr>
    </w:p>
    <w:p w14:paraId="5F6846A1" w14:textId="77777777" w:rsidR="008761B3" w:rsidRDefault="008761B3" w:rsidP="00A15612">
      <w:pPr>
        <w:ind w:left="851"/>
      </w:pPr>
      <w:r>
        <w:t>Abweichungen zur Baubeschreibung sind zulässig, soweit eine gleichwertige Ausführung erfolgt. Der Festpreis bleibt hiervon unberührt. Minderleistungen werden nicht vergütet.</w:t>
      </w:r>
    </w:p>
    <w:p w14:paraId="3E6A7B82" w14:textId="77777777" w:rsidR="008761B3" w:rsidRDefault="008761B3" w:rsidP="00A15612">
      <w:pPr>
        <w:ind w:left="851"/>
      </w:pPr>
    </w:p>
    <w:p w14:paraId="16110F15" w14:textId="77777777" w:rsidR="008761B3" w:rsidRDefault="008761B3" w:rsidP="00A15612">
      <w:pPr>
        <w:ind w:left="851"/>
      </w:pPr>
      <w:r>
        <w:t>Aus Sicherheitsgründen kann die Baustelle nur in Abstimmung mit der Bauleitung betreten werden. Das Betreten erfolgt auf eigene Gefahr.</w:t>
      </w:r>
    </w:p>
    <w:p w14:paraId="277C5ED7" w14:textId="77777777" w:rsidR="008761B3" w:rsidRDefault="008761B3" w:rsidP="00A15612">
      <w:pPr>
        <w:ind w:left="851"/>
      </w:pPr>
    </w:p>
    <w:p w14:paraId="694F1926" w14:textId="77777777" w:rsidR="008761B3" w:rsidRDefault="008761B3" w:rsidP="00A15612">
      <w:pPr>
        <w:ind w:left="851"/>
      </w:pPr>
      <w:r>
        <w:t>Der Einzug, sowie die Schlüsselübergabe erfolgt nach der Abnahme.</w:t>
      </w:r>
    </w:p>
    <w:p w14:paraId="1A84A5BE" w14:textId="77777777" w:rsidR="008761B3" w:rsidRDefault="008761B3" w:rsidP="00A15612">
      <w:pPr>
        <w:ind w:left="851"/>
      </w:pPr>
    </w:p>
    <w:p w14:paraId="6DD722D1" w14:textId="77777777" w:rsidR="008761B3" w:rsidRDefault="008761B3" w:rsidP="00A15612">
      <w:pPr>
        <w:ind w:left="851"/>
      </w:pPr>
      <w:r>
        <w:t>Gezeigte Illustrationen sind unverbindlich und können von der tatsächlichen Planung und Ausführung noch abweichen. Das eingezeichnete Mobiliar stellt einen Einrichtungsvorschlag dar und ist in den ausgewiesenen Gesamtkosten nicht enthalten.</w:t>
      </w:r>
    </w:p>
    <w:p w14:paraId="715F9FFD" w14:textId="77777777" w:rsidR="008761B3" w:rsidRDefault="008761B3" w:rsidP="00A15612">
      <w:pPr>
        <w:ind w:left="851"/>
      </w:pPr>
    </w:p>
    <w:p w14:paraId="7C8994AF" w14:textId="101B349A" w:rsidR="001D74A6" w:rsidRPr="008761B3" w:rsidRDefault="008761B3" w:rsidP="00A15612">
      <w:pPr>
        <w:ind w:left="851"/>
      </w:pPr>
      <w:r>
        <w:t>Heidelberg</w:t>
      </w:r>
      <w:r w:rsidR="00940890">
        <w:t>,</w:t>
      </w:r>
      <w:r>
        <w:t xml:space="preserve"> </w:t>
      </w:r>
      <w:r w:rsidR="00940890">
        <w:t>12.05.23</w:t>
      </w:r>
    </w:p>
    <w:sectPr w:rsidR="001D74A6" w:rsidRPr="008761B3" w:rsidSect="009F3EFA">
      <w:headerReference w:type="default" r:id="rId9"/>
      <w:footerReference w:type="default" r:id="rId10"/>
      <w:headerReference w:type="first" r:id="rId11"/>
      <w:pgSz w:w="11906" w:h="16838" w:code="9"/>
      <w:pgMar w:top="2268" w:right="1134" w:bottom="992" w:left="1418"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8AB9C" w14:textId="77777777" w:rsidR="00411864" w:rsidRDefault="00411864" w:rsidP="00734FC8">
      <w:r>
        <w:separator/>
      </w:r>
    </w:p>
    <w:p w14:paraId="012C61E8" w14:textId="77777777" w:rsidR="00411864" w:rsidRDefault="00411864"/>
    <w:p w14:paraId="1EB4B9C8" w14:textId="77777777" w:rsidR="00411864" w:rsidRDefault="00411864"/>
    <w:p w14:paraId="1647DF7D" w14:textId="77777777" w:rsidR="00411864" w:rsidRDefault="00411864"/>
  </w:endnote>
  <w:endnote w:type="continuationSeparator" w:id="0">
    <w:p w14:paraId="0F848D20" w14:textId="77777777" w:rsidR="00411864" w:rsidRDefault="00411864" w:rsidP="00734FC8">
      <w:r>
        <w:continuationSeparator/>
      </w:r>
    </w:p>
    <w:p w14:paraId="6B26CB0E" w14:textId="77777777" w:rsidR="00411864" w:rsidRDefault="00411864"/>
    <w:p w14:paraId="4A48CE66" w14:textId="77777777" w:rsidR="00411864" w:rsidRDefault="00411864"/>
    <w:p w14:paraId="6622F1B3" w14:textId="77777777" w:rsidR="00411864" w:rsidRDefault="00411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47 CondensedLt">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A42D" w14:textId="5EBA821F" w:rsidR="00FC73BB" w:rsidRDefault="00FC73BB" w:rsidP="0047590D">
    <w:pPr>
      <w:pStyle w:val="Fuzeile"/>
      <w:tabs>
        <w:tab w:val="clear" w:pos="4536"/>
        <w:tab w:val="clear" w:pos="9072"/>
        <w:tab w:val="center" w:pos="4819"/>
        <w:tab w:val="right" w:pos="9638"/>
      </w:tabs>
    </w:pPr>
    <w:r>
      <w:t>Baubeschreibung</w:t>
    </w:r>
    <w:r w:rsidR="0047590D">
      <w:tab/>
    </w:r>
    <w:r w:rsidR="0047590D">
      <w:tab/>
    </w:r>
    <w:r>
      <w:fldChar w:fldCharType="begin"/>
    </w:r>
    <w:r>
      <w:instrText xml:space="preserve"> PAGE  \* Arabic  \* MERGEFORMAT </w:instrText>
    </w:r>
    <w:r>
      <w:fldChar w:fldCharType="separate"/>
    </w:r>
    <w:r>
      <w:rPr>
        <w:noProof/>
      </w:rPr>
      <w:t>2</w:t>
    </w:r>
    <w:r>
      <w:fldChar w:fldCharType="end"/>
    </w:r>
    <w:r>
      <w:t xml:space="preserve"> | </w:t>
    </w:r>
    <w:fldSimple w:instr=" SECTIONPAGES  \* Arabic  \* MERGEFORMAT ">
      <w:r w:rsidR="00C113EC">
        <w:rPr>
          <w:noProof/>
        </w:rPr>
        <w:t>16</w:t>
      </w:r>
    </w:fldSimple>
  </w:p>
  <w:p w14:paraId="37102E10" w14:textId="77777777" w:rsidR="00FC73BB" w:rsidRDefault="00FC73BB"/>
  <w:p w14:paraId="02C3DBE1" w14:textId="77777777" w:rsidR="00FC73BB" w:rsidRDefault="00FC73BB"/>
  <w:p w14:paraId="2ED705D4" w14:textId="77777777" w:rsidR="00FC73BB" w:rsidRDefault="00FC73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8B60" w14:textId="77777777" w:rsidR="00411864" w:rsidRDefault="00411864" w:rsidP="00734FC8">
      <w:r>
        <w:separator/>
      </w:r>
    </w:p>
    <w:p w14:paraId="6DBDCA79" w14:textId="77777777" w:rsidR="00411864" w:rsidRDefault="00411864"/>
    <w:p w14:paraId="250D73AD" w14:textId="77777777" w:rsidR="00411864" w:rsidRDefault="00411864"/>
    <w:p w14:paraId="101B8719" w14:textId="77777777" w:rsidR="00411864" w:rsidRDefault="00411864"/>
  </w:footnote>
  <w:footnote w:type="continuationSeparator" w:id="0">
    <w:p w14:paraId="112D55B0" w14:textId="77777777" w:rsidR="00411864" w:rsidRDefault="00411864" w:rsidP="00734FC8">
      <w:r>
        <w:continuationSeparator/>
      </w:r>
    </w:p>
    <w:p w14:paraId="133CEE32" w14:textId="77777777" w:rsidR="00411864" w:rsidRDefault="00411864"/>
    <w:p w14:paraId="238AC2EA" w14:textId="77777777" w:rsidR="00411864" w:rsidRDefault="00411864"/>
    <w:p w14:paraId="1D64612E" w14:textId="77777777" w:rsidR="00411864" w:rsidRDefault="00411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4545" w14:textId="6B29BC1F" w:rsidR="00FC73BB" w:rsidRDefault="00942935" w:rsidP="0047590D">
    <w:pPr>
      <w:pStyle w:val="Kopfzeile"/>
      <w:tabs>
        <w:tab w:val="clear" w:pos="4536"/>
        <w:tab w:val="clear" w:pos="9072"/>
        <w:tab w:val="center" w:pos="4819"/>
        <w:tab w:val="right" w:pos="9638"/>
      </w:tabs>
    </w:pPr>
    <w:r>
      <w:rPr>
        <w:noProof/>
      </w:rPr>
      <w:drawing>
        <wp:anchor distT="0" distB="0" distL="114300" distR="114300" simplePos="0" relativeHeight="251658752" behindDoc="1" locked="1" layoutInCell="1" allowOverlap="1" wp14:anchorId="6CF2AEAB" wp14:editId="3523C5D7">
          <wp:simplePos x="0" y="0"/>
          <wp:positionH relativeFrom="page">
            <wp:posOffset>683895</wp:posOffset>
          </wp:positionH>
          <wp:positionV relativeFrom="page">
            <wp:posOffset>720090</wp:posOffset>
          </wp:positionV>
          <wp:extent cx="1007745" cy="179705"/>
          <wp:effectExtent l="0" t="0" r="0" b="0"/>
          <wp:wrapTight wrapText="bothSides">
            <wp:wrapPolygon edited="0">
              <wp:start x="0" y="0"/>
              <wp:lineTo x="0" y="19845"/>
              <wp:lineTo x="21233" y="19845"/>
              <wp:lineTo x="21233" y="0"/>
              <wp:lineTo x="0" y="0"/>
            </wp:wrapPolygon>
          </wp:wrapTight>
          <wp:docPr id="6"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0047590D">
      <w:tab/>
    </w:r>
    <w:r w:rsidR="0047590D">
      <w:tab/>
    </w:r>
    <w:r w:rsidR="00813D54">
      <w:t>2022-02-1 Bergheimer Str. 130</w:t>
    </w:r>
  </w:p>
  <w:p w14:paraId="5FCD52A6" w14:textId="77777777" w:rsidR="00FC73BB" w:rsidRDefault="00FC73BB"/>
  <w:p w14:paraId="62E8A616" w14:textId="77777777" w:rsidR="00FC73BB" w:rsidRDefault="00FC73BB"/>
  <w:p w14:paraId="12387688" w14:textId="77777777" w:rsidR="00FC73BB" w:rsidRDefault="00FC73B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D11D" w14:textId="77777777" w:rsidR="00FC73BB" w:rsidRDefault="00942935" w:rsidP="00AF3DB2">
    <w:pPr>
      <w:pStyle w:val="Kopfzeile"/>
      <w:tabs>
        <w:tab w:val="clear" w:pos="4536"/>
        <w:tab w:val="left" w:pos="0"/>
      </w:tabs>
    </w:pPr>
    <w:r>
      <w:rPr>
        <w:noProof/>
      </w:rPr>
      <mc:AlternateContent>
        <mc:Choice Requires="wps">
          <w:drawing>
            <wp:anchor distT="4294967295" distB="4294967295" distL="114300" distR="114300" simplePos="0" relativeHeight="251656704" behindDoc="0" locked="1" layoutInCell="1" allowOverlap="1" wp14:anchorId="38699C5A" wp14:editId="469FFAF7">
              <wp:simplePos x="0" y="0"/>
              <wp:positionH relativeFrom="margin">
                <wp:align>left</wp:align>
              </wp:positionH>
              <wp:positionV relativeFrom="margin">
                <wp:posOffset>-360046</wp:posOffset>
              </wp:positionV>
              <wp:extent cx="2160270" cy="0"/>
              <wp:effectExtent l="0" t="0" r="0" b="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02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1FE1FC0" id="Gerader Verbinder 4" o:spid="_x0000_s1026" style="position:absolute;z-index:251656704;visibility:visible;mso-wrap-style:square;mso-width-percent:0;mso-height-percent:0;mso-wrap-distance-left:9pt;mso-wrap-distance-top:.omm;mso-wrap-distance-right:9pt;mso-wrap-distance-bottom:.omm;mso-position-horizontal:left;mso-position-horizontal-relative:margin;mso-position-vertical:absolute;mso-position-vertical-relative:margin;mso-width-percent:0;mso-height-percent:0;mso-width-relative:margin;mso-height-relative:page" from="0,-28.35pt" to="170.1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" strokecolor="windowText" strokeweight="1pt">
              <v:stroke joinstyle="miter"/>
              <o:lock v:ext="edit" shapetype="f"/>
              <w10:wrap anchorx="margin" anchory="margin"/>
              <w10:anchorlock/>
            </v:line>
          </w:pict>
        </mc:Fallback>
      </mc:AlternateContent>
    </w:r>
    <w:r>
      <w:rPr>
        <w:noProof/>
      </w:rPr>
      <w:drawing>
        <wp:anchor distT="0" distB="0" distL="114300" distR="114300" simplePos="0" relativeHeight="251657728" behindDoc="0" locked="1" layoutInCell="1" allowOverlap="1" wp14:anchorId="026BC082" wp14:editId="7AC4E87B">
          <wp:simplePos x="0" y="0"/>
          <wp:positionH relativeFrom="page">
            <wp:posOffset>683895</wp:posOffset>
          </wp:positionH>
          <wp:positionV relativeFrom="page">
            <wp:posOffset>720090</wp:posOffset>
          </wp:positionV>
          <wp:extent cx="1011555" cy="179705"/>
          <wp:effectExtent l="0" t="0" r="0" b="0"/>
          <wp:wrapNone/>
          <wp:docPr id="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FA8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E168E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B3EBA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6B62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FA21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860DD6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C30665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0E2DE4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8461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8B4FCA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6667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DA3654"/>
    <w:multiLevelType w:val="multilevel"/>
    <w:tmpl w:val="E118EC80"/>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02A05E2C"/>
    <w:multiLevelType w:val="multilevel"/>
    <w:tmpl w:val="3AF8845E"/>
    <w:lvl w:ilvl="0">
      <w:start w:val="1"/>
      <w:numFmt w:val="decimal"/>
      <w:lvlText w:val="%1."/>
      <w:lvlJc w:val="left"/>
      <w:pPr>
        <w:ind w:left="720" w:hanging="360"/>
      </w:p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3" w15:restartNumberingAfterBreak="0">
    <w:nsid w:val="17CF0E56"/>
    <w:multiLevelType w:val="hybridMultilevel"/>
    <w:tmpl w:val="46606698"/>
    <w:lvl w:ilvl="0" w:tplc="DFB013E2">
      <w:numFmt w:val="bullet"/>
      <w:lvlText w:val="-"/>
      <w:lvlJc w:val="left"/>
      <w:pPr>
        <w:ind w:left="720" w:hanging="360"/>
      </w:pPr>
      <w:rPr>
        <w:rFonts w:ascii="Univers LT 47 CondensedLt" w:eastAsia="Times New Roman" w:hAnsi="Univers LT 47 Condensed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913F7B"/>
    <w:multiLevelType w:val="multilevel"/>
    <w:tmpl w:val="849E0D0E"/>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b/>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4033C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9C033D"/>
    <w:multiLevelType w:val="singleLevel"/>
    <w:tmpl w:val="0407000F"/>
    <w:lvl w:ilvl="0">
      <w:start w:val="1"/>
      <w:numFmt w:val="decimal"/>
      <w:lvlText w:val="%1."/>
      <w:lvlJc w:val="left"/>
      <w:pPr>
        <w:ind w:left="1146" w:hanging="720"/>
      </w:pPr>
    </w:lvl>
  </w:abstractNum>
  <w:abstractNum w:abstractNumId="17" w15:restartNumberingAfterBreak="0">
    <w:nsid w:val="30991485"/>
    <w:multiLevelType w:val="multilevel"/>
    <w:tmpl w:val="621C29D0"/>
    <w:lvl w:ilvl="0">
      <w:start w:val="1"/>
      <w:numFmt w:val="decimal"/>
      <w:pStyle w:val="berschrift1"/>
      <w:lvlText w:val="%1"/>
      <w:lvlJc w:val="left"/>
      <w:pPr>
        <w:ind w:left="432" w:hanging="432"/>
      </w:pPr>
      <w:rPr>
        <w:b/>
        <w:bCs/>
      </w:rPr>
    </w:lvl>
    <w:lvl w:ilvl="1">
      <w:start w:val="1"/>
      <w:numFmt w:val="decimal"/>
      <w:pStyle w:val="berschrift2"/>
      <w:lvlText w:val="%1.%2"/>
      <w:lvlJc w:val="left"/>
      <w:pPr>
        <w:ind w:left="860" w:hanging="576"/>
      </w:pPr>
      <w:rPr>
        <w:b w:val="0"/>
      </w:rPr>
    </w:lvl>
    <w:lvl w:ilvl="2">
      <w:start w:val="1"/>
      <w:numFmt w:val="decimal"/>
      <w:pStyle w:val="berschrift3"/>
      <w:lvlText w:val="%1.%2.%3"/>
      <w:lvlJc w:val="left"/>
      <w:pPr>
        <w:ind w:left="256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364D53B3"/>
    <w:multiLevelType w:val="hybridMultilevel"/>
    <w:tmpl w:val="7178770C"/>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9" w15:restartNumberingAfterBreak="0">
    <w:nsid w:val="4365491F"/>
    <w:multiLevelType w:val="hybridMultilevel"/>
    <w:tmpl w:val="C0B4647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C495679"/>
    <w:multiLevelType w:val="multilevel"/>
    <w:tmpl w:val="5DFE48C2"/>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3053D67"/>
    <w:multiLevelType w:val="hybridMultilevel"/>
    <w:tmpl w:val="8F80CEF2"/>
    <w:lvl w:ilvl="0" w:tplc="E55C778C">
      <w:start w:val="1"/>
      <w:numFmt w:val="decimal"/>
      <w:lvlText w:val="%1."/>
      <w:lvlJc w:val="left"/>
      <w:pPr>
        <w:ind w:left="720" w:hanging="360"/>
      </w:pPr>
    </w:lvl>
    <w:lvl w:ilvl="1" w:tplc="9B86FFFC" w:tentative="1">
      <w:start w:val="1"/>
      <w:numFmt w:val="lowerLetter"/>
      <w:lvlText w:val="%2."/>
      <w:lvlJc w:val="left"/>
      <w:pPr>
        <w:ind w:left="1440" w:hanging="360"/>
      </w:pPr>
    </w:lvl>
    <w:lvl w:ilvl="2" w:tplc="3290390C" w:tentative="1">
      <w:start w:val="1"/>
      <w:numFmt w:val="lowerRoman"/>
      <w:lvlText w:val="%3."/>
      <w:lvlJc w:val="right"/>
      <w:pPr>
        <w:ind w:left="2160" w:hanging="180"/>
      </w:pPr>
    </w:lvl>
    <w:lvl w:ilvl="3" w:tplc="1324A34A" w:tentative="1">
      <w:start w:val="1"/>
      <w:numFmt w:val="decimal"/>
      <w:lvlText w:val="%4."/>
      <w:lvlJc w:val="left"/>
      <w:pPr>
        <w:ind w:left="2880" w:hanging="360"/>
      </w:pPr>
    </w:lvl>
    <w:lvl w:ilvl="4" w:tplc="B8C27960" w:tentative="1">
      <w:start w:val="1"/>
      <w:numFmt w:val="lowerLetter"/>
      <w:lvlText w:val="%5."/>
      <w:lvlJc w:val="left"/>
      <w:pPr>
        <w:ind w:left="3600" w:hanging="360"/>
      </w:pPr>
    </w:lvl>
    <w:lvl w:ilvl="5" w:tplc="BF38513E" w:tentative="1">
      <w:start w:val="1"/>
      <w:numFmt w:val="lowerRoman"/>
      <w:lvlText w:val="%6."/>
      <w:lvlJc w:val="right"/>
      <w:pPr>
        <w:ind w:left="4320" w:hanging="180"/>
      </w:pPr>
    </w:lvl>
    <w:lvl w:ilvl="6" w:tplc="1FD21484" w:tentative="1">
      <w:start w:val="1"/>
      <w:numFmt w:val="decimal"/>
      <w:lvlText w:val="%7."/>
      <w:lvlJc w:val="left"/>
      <w:pPr>
        <w:ind w:left="5040" w:hanging="360"/>
      </w:pPr>
    </w:lvl>
    <w:lvl w:ilvl="7" w:tplc="893AE0DC" w:tentative="1">
      <w:start w:val="1"/>
      <w:numFmt w:val="lowerLetter"/>
      <w:lvlText w:val="%8."/>
      <w:lvlJc w:val="left"/>
      <w:pPr>
        <w:ind w:left="5760" w:hanging="360"/>
      </w:pPr>
    </w:lvl>
    <w:lvl w:ilvl="8" w:tplc="D99A82CA" w:tentative="1">
      <w:start w:val="1"/>
      <w:numFmt w:val="lowerRoman"/>
      <w:lvlText w:val="%9."/>
      <w:lvlJc w:val="right"/>
      <w:pPr>
        <w:ind w:left="6480" w:hanging="180"/>
      </w:pPr>
    </w:lvl>
  </w:abstractNum>
  <w:abstractNum w:abstractNumId="22" w15:restartNumberingAfterBreak="0">
    <w:nsid w:val="5B45219A"/>
    <w:multiLevelType w:val="multilevel"/>
    <w:tmpl w:val="203633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2A35A6C"/>
    <w:multiLevelType w:val="multilevel"/>
    <w:tmpl w:val="3AF8845E"/>
    <w:styleLink w:val="Formatvorlage1"/>
    <w:lvl w:ilvl="0">
      <w:start w:val="1"/>
      <w:numFmt w:val="decimal"/>
      <w:lvlText w:val="%1."/>
      <w:lvlJc w:val="left"/>
      <w:pPr>
        <w:ind w:left="720" w:hanging="360"/>
      </w:pPr>
      <w:rPr>
        <w:rFonts w:ascii="Univers LT 47 CondensedLt" w:hAnsi="Univers LT 47 CondensedLt"/>
        <w:b/>
        <w:sz w:val="24"/>
      </w:rPr>
    </w:lvl>
    <w:lvl w:ilvl="1">
      <w:start w:val="1"/>
      <w:numFmt w:val="decimal"/>
      <w:isLgl/>
      <w:lvlText w:val="%1.%2."/>
      <w:lvlJc w:val="left"/>
      <w:pPr>
        <w:ind w:left="1146"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692738CE"/>
    <w:multiLevelType w:val="hybridMultilevel"/>
    <w:tmpl w:val="F402B5DE"/>
    <w:lvl w:ilvl="0" w:tplc="170ED5D2">
      <w:start w:val="1"/>
      <w:numFmt w:val="decimal"/>
      <w:lvlText w:val="%1"/>
      <w:lvlJc w:val="left"/>
      <w:pPr>
        <w:ind w:left="1065" w:hanging="705"/>
      </w:pPr>
      <w:rPr>
        <w:rFonts w:hint="default"/>
      </w:rPr>
    </w:lvl>
    <w:lvl w:ilvl="1" w:tplc="58400B8C" w:tentative="1">
      <w:start w:val="1"/>
      <w:numFmt w:val="lowerLetter"/>
      <w:lvlText w:val="%2."/>
      <w:lvlJc w:val="left"/>
      <w:pPr>
        <w:ind w:left="1440" w:hanging="360"/>
      </w:pPr>
    </w:lvl>
    <w:lvl w:ilvl="2" w:tplc="3B9AE1EE" w:tentative="1">
      <w:start w:val="1"/>
      <w:numFmt w:val="lowerRoman"/>
      <w:lvlText w:val="%3."/>
      <w:lvlJc w:val="right"/>
      <w:pPr>
        <w:ind w:left="2160" w:hanging="180"/>
      </w:pPr>
    </w:lvl>
    <w:lvl w:ilvl="3" w:tplc="2A58C008" w:tentative="1">
      <w:start w:val="1"/>
      <w:numFmt w:val="decimal"/>
      <w:lvlText w:val="%4."/>
      <w:lvlJc w:val="left"/>
      <w:pPr>
        <w:ind w:left="2880" w:hanging="360"/>
      </w:pPr>
    </w:lvl>
    <w:lvl w:ilvl="4" w:tplc="89F4EFCC" w:tentative="1">
      <w:start w:val="1"/>
      <w:numFmt w:val="lowerLetter"/>
      <w:lvlText w:val="%5."/>
      <w:lvlJc w:val="left"/>
      <w:pPr>
        <w:ind w:left="3600" w:hanging="360"/>
      </w:pPr>
    </w:lvl>
    <w:lvl w:ilvl="5" w:tplc="16D073A2" w:tentative="1">
      <w:start w:val="1"/>
      <w:numFmt w:val="lowerRoman"/>
      <w:lvlText w:val="%6."/>
      <w:lvlJc w:val="right"/>
      <w:pPr>
        <w:ind w:left="4320" w:hanging="180"/>
      </w:pPr>
    </w:lvl>
    <w:lvl w:ilvl="6" w:tplc="95C8A64A" w:tentative="1">
      <w:start w:val="1"/>
      <w:numFmt w:val="decimal"/>
      <w:lvlText w:val="%7."/>
      <w:lvlJc w:val="left"/>
      <w:pPr>
        <w:ind w:left="5040" w:hanging="360"/>
      </w:pPr>
    </w:lvl>
    <w:lvl w:ilvl="7" w:tplc="F84ABC6A" w:tentative="1">
      <w:start w:val="1"/>
      <w:numFmt w:val="lowerLetter"/>
      <w:lvlText w:val="%8."/>
      <w:lvlJc w:val="left"/>
      <w:pPr>
        <w:ind w:left="5760" w:hanging="360"/>
      </w:pPr>
    </w:lvl>
    <w:lvl w:ilvl="8" w:tplc="D488E6D2" w:tentative="1">
      <w:start w:val="1"/>
      <w:numFmt w:val="lowerRoman"/>
      <w:lvlText w:val="%9."/>
      <w:lvlJc w:val="right"/>
      <w:pPr>
        <w:ind w:left="6480" w:hanging="180"/>
      </w:pPr>
    </w:lvl>
  </w:abstractNum>
  <w:num w:numId="1" w16cid:durableId="805272281">
    <w:abstractNumId w:val="17"/>
  </w:num>
  <w:num w:numId="2" w16cid:durableId="461850030">
    <w:abstractNumId w:val="0"/>
  </w:num>
  <w:num w:numId="3" w16cid:durableId="1042829762">
    <w:abstractNumId w:val="13"/>
  </w:num>
  <w:num w:numId="4" w16cid:durableId="1974480797">
    <w:abstractNumId w:val="20"/>
  </w:num>
  <w:num w:numId="5" w16cid:durableId="818377257">
    <w:abstractNumId w:val="11"/>
  </w:num>
  <w:num w:numId="6" w16cid:durableId="1353263518">
    <w:abstractNumId w:val="24"/>
  </w:num>
  <w:num w:numId="7" w16cid:durableId="360320916">
    <w:abstractNumId w:val="21"/>
  </w:num>
  <w:num w:numId="8" w16cid:durableId="811406147">
    <w:abstractNumId w:val="23"/>
  </w:num>
  <w:num w:numId="9" w16cid:durableId="893346126">
    <w:abstractNumId w:val="16"/>
  </w:num>
  <w:num w:numId="10" w16cid:durableId="1238706819">
    <w:abstractNumId w:val="12"/>
  </w:num>
  <w:num w:numId="11" w16cid:durableId="869992442">
    <w:abstractNumId w:val="10"/>
  </w:num>
  <w:num w:numId="12" w16cid:durableId="1528179191">
    <w:abstractNumId w:val="8"/>
  </w:num>
  <w:num w:numId="13" w16cid:durableId="1107231690">
    <w:abstractNumId w:val="7"/>
  </w:num>
  <w:num w:numId="14" w16cid:durableId="1080903963">
    <w:abstractNumId w:val="6"/>
  </w:num>
  <w:num w:numId="15" w16cid:durableId="1987202356">
    <w:abstractNumId w:val="5"/>
  </w:num>
  <w:num w:numId="16" w16cid:durableId="139152940">
    <w:abstractNumId w:val="9"/>
  </w:num>
  <w:num w:numId="17" w16cid:durableId="6105523">
    <w:abstractNumId w:val="4"/>
  </w:num>
  <w:num w:numId="18" w16cid:durableId="85227785">
    <w:abstractNumId w:val="3"/>
  </w:num>
  <w:num w:numId="19" w16cid:durableId="33239013">
    <w:abstractNumId w:val="2"/>
  </w:num>
  <w:num w:numId="20" w16cid:durableId="478112212">
    <w:abstractNumId w:val="1"/>
  </w:num>
  <w:num w:numId="21" w16cid:durableId="1263566178">
    <w:abstractNumId w:val="14"/>
  </w:num>
  <w:num w:numId="22" w16cid:durableId="1201628249">
    <w:abstractNumId w:val="14"/>
    <w:lvlOverride w:ilvl="0">
      <w:lvl w:ilvl="0">
        <w:start w:val="1"/>
        <w:numFmt w:val="decimal"/>
        <w:lvlText w:val="%1."/>
        <w:lvlJc w:val="left"/>
        <w:pPr>
          <w:ind w:left="851" w:hanging="851"/>
        </w:pPr>
        <w:rPr>
          <w:rFonts w:hint="default"/>
        </w:rPr>
      </w:lvl>
    </w:lvlOverride>
    <w:lvlOverride w:ilvl="1">
      <w:lvl w:ilvl="1">
        <w:start w:val="1"/>
        <w:numFmt w:val="decimal"/>
        <w:isLgl/>
        <w:lvlText w:val="%1.%2."/>
        <w:lvlJc w:val="left"/>
        <w:pPr>
          <w:ind w:left="851" w:hanging="851"/>
        </w:pPr>
        <w:rPr>
          <w:rFonts w:hint="default"/>
        </w:rPr>
      </w:lvl>
    </w:lvlOverride>
    <w:lvlOverride w:ilvl="2">
      <w:lvl w:ilvl="2">
        <w:start w:val="1"/>
        <w:numFmt w:val="decimal"/>
        <w:isLgl/>
        <w:lvlText w:val="%1.%2.%3."/>
        <w:lvlJc w:val="left"/>
        <w:pPr>
          <w:ind w:left="851" w:hanging="851"/>
        </w:pPr>
        <w:rPr>
          <w:rFonts w:hint="default"/>
        </w:rPr>
      </w:lvl>
    </w:lvlOverride>
    <w:lvlOverride w:ilvl="3">
      <w:lvl w:ilvl="3">
        <w:start w:val="1"/>
        <w:numFmt w:val="decimal"/>
        <w:isLgl/>
        <w:lvlText w:val="%1.%2.%3.%4."/>
        <w:lvlJc w:val="left"/>
        <w:pPr>
          <w:ind w:left="851" w:hanging="851"/>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23" w16cid:durableId="535001215">
    <w:abstractNumId w:val="15"/>
  </w:num>
  <w:num w:numId="24" w16cid:durableId="1424255686">
    <w:abstractNumId w:val="19"/>
  </w:num>
  <w:num w:numId="25" w16cid:durableId="1672099598">
    <w:abstractNumId w:val="18"/>
  </w:num>
  <w:num w:numId="26" w16cid:durableId="1342466613">
    <w:abstractNumId w:val="17"/>
  </w:num>
  <w:num w:numId="27" w16cid:durableId="18825278">
    <w:abstractNumId w:val="22"/>
  </w:num>
  <w:num w:numId="28" w16cid:durableId="905922226">
    <w:abstractNumId w:val="17"/>
  </w:num>
  <w:num w:numId="29" w16cid:durableId="538323209">
    <w:abstractNumId w:val="17"/>
  </w:num>
  <w:num w:numId="30" w16cid:durableId="341858719">
    <w:abstractNumId w:val="17"/>
  </w:num>
  <w:num w:numId="31" w16cid:durableId="12769814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C8"/>
    <w:rsid w:val="00001D23"/>
    <w:rsid w:val="00002471"/>
    <w:rsid w:val="000221ED"/>
    <w:rsid w:val="00040774"/>
    <w:rsid w:val="000435CD"/>
    <w:rsid w:val="0004405A"/>
    <w:rsid w:val="00045DEA"/>
    <w:rsid w:val="00046014"/>
    <w:rsid w:val="00057608"/>
    <w:rsid w:val="00062370"/>
    <w:rsid w:val="00071235"/>
    <w:rsid w:val="0007742A"/>
    <w:rsid w:val="00081E53"/>
    <w:rsid w:val="000A04F5"/>
    <w:rsid w:val="000A2D6C"/>
    <w:rsid w:val="000C34DD"/>
    <w:rsid w:val="000C36CA"/>
    <w:rsid w:val="000D7ACB"/>
    <w:rsid w:val="000E46B9"/>
    <w:rsid w:val="000F781A"/>
    <w:rsid w:val="00101ADD"/>
    <w:rsid w:val="00112638"/>
    <w:rsid w:val="001127A3"/>
    <w:rsid w:val="001152E3"/>
    <w:rsid w:val="0012127C"/>
    <w:rsid w:val="00121B2B"/>
    <w:rsid w:val="00126060"/>
    <w:rsid w:val="001313B4"/>
    <w:rsid w:val="00160509"/>
    <w:rsid w:val="001607F5"/>
    <w:rsid w:val="00162A73"/>
    <w:rsid w:val="00173753"/>
    <w:rsid w:val="00187AEA"/>
    <w:rsid w:val="00191417"/>
    <w:rsid w:val="00192D95"/>
    <w:rsid w:val="00195AF7"/>
    <w:rsid w:val="00195C31"/>
    <w:rsid w:val="001A6AFF"/>
    <w:rsid w:val="001A6F8D"/>
    <w:rsid w:val="001B734F"/>
    <w:rsid w:val="001C1F77"/>
    <w:rsid w:val="001D272A"/>
    <w:rsid w:val="001D3A93"/>
    <w:rsid w:val="001D74A6"/>
    <w:rsid w:val="001D7715"/>
    <w:rsid w:val="001E2B4E"/>
    <w:rsid w:val="001E5995"/>
    <w:rsid w:val="001F2436"/>
    <w:rsid w:val="00206A55"/>
    <w:rsid w:val="00215258"/>
    <w:rsid w:val="0021773B"/>
    <w:rsid w:val="00217790"/>
    <w:rsid w:val="00233447"/>
    <w:rsid w:val="0025010B"/>
    <w:rsid w:val="002515A8"/>
    <w:rsid w:val="002517A7"/>
    <w:rsid w:val="002517DF"/>
    <w:rsid w:val="00257FE9"/>
    <w:rsid w:val="002610CD"/>
    <w:rsid w:val="00262697"/>
    <w:rsid w:val="00263C41"/>
    <w:rsid w:val="00272B38"/>
    <w:rsid w:val="00277874"/>
    <w:rsid w:val="0028031C"/>
    <w:rsid w:val="0028170E"/>
    <w:rsid w:val="002821EF"/>
    <w:rsid w:val="00292613"/>
    <w:rsid w:val="002950C3"/>
    <w:rsid w:val="002A09B9"/>
    <w:rsid w:val="002C07CF"/>
    <w:rsid w:val="002C15E3"/>
    <w:rsid w:val="002C53D7"/>
    <w:rsid w:val="002C6066"/>
    <w:rsid w:val="002D32AB"/>
    <w:rsid w:val="002E6DEB"/>
    <w:rsid w:val="002F2FB0"/>
    <w:rsid w:val="002F7C4F"/>
    <w:rsid w:val="00311FCB"/>
    <w:rsid w:val="0031396C"/>
    <w:rsid w:val="00315810"/>
    <w:rsid w:val="00317587"/>
    <w:rsid w:val="00336BC3"/>
    <w:rsid w:val="003374E7"/>
    <w:rsid w:val="00364505"/>
    <w:rsid w:val="00365A07"/>
    <w:rsid w:val="00376C62"/>
    <w:rsid w:val="00381B3A"/>
    <w:rsid w:val="00391B48"/>
    <w:rsid w:val="003E39D5"/>
    <w:rsid w:val="00411864"/>
    <w:rsid w:val="00411FDD"/>
    <w:rsid w:val="00435DDA"/>
    <w:rsid w:val="00442F2B"/>
    <w:rsid w:val="004609D0"/>
    <w:rsid w:val="00470C05"/>
    <w:rsid w:val="004751FE"/>
    <w:rsid w:val="0047590D"/>
    <w:rsid w:val="0047645D"/>
    <w:rsid w:val="00480249"/>
    <w:rsid w:val="004945F3"/>
    <w:rsid w:val="004A32D0"/>
    <w:rsid w:val="004B03CA"/>
    <w:rsid w:val="004B7E7A"/>
    <w:rsid w:val="004C7578"/>
    <w:rsid w:val="004D7246"/>
    <w:rsid w:val="004D7D4E"/>
    <w:rsid w:val="004E5B8F"/>
    <w:rsid w:val="004F6781"/>
    <w:rsid w:val="004F79A8"/>
    <w:rsid w:val="00505328"/>
    <w:rsid w:val="005173D1"/>
    <w:rsid w:val="005261AA"/>
    <w:rsid w:val="005263D3"/>
    <w:rsid w:val="00537038"/>
    <w:rsid w:val="005652DD"/>
    <w:rsid w:val="00575569"/>
    <w:rsid w:val="0058495D"/>
    <w:rsid w:val="00586EF6"/>
    <w:rsid w:val="00591E65"/>
    <w:rsid w:val="00593FE6"/>
    <w:rsid w:val="005A1142"/>
    <w:rsid w:val="005A27E5"/>
    <w:rsid w:val="005A59FF"/>
    <w:rsid w:val="005A5A5F"/>
    <w:rsid w:val="005D2819"/>
    <w:rsid w:val="005D4146"/>
    <w:rsid w:val="005D7B36"/>
    <w:rsid w:val="005E0846"/>
    <w:rsid w:val="005E2AB2"/>
    <w:rsid w:val="005F4C75"/>
    <w:rsid w:val="00612F4F"/>
    <w:rsid w:val="00621CFC"/>
    <w:rsid w:val="00625261"/>
    <w:rsid w:val="006327E3"/>
    <w:rsid w:val="006343D7"/>
    <w:rsid w:val="00641604"/>
    <w:rsid w:val="00646266"/>
    <w:rsid w:val="00656FFB"/>
    <w:rsid w:val="00657AB3"/>
    <w:rsid w:val="0066017A"/>
    <w:rsid w:val="00660BB2"/>
    <w:rsid w:val="00662364"/>
    <w:rsid w:val="006707E4"/>
    <w:rsid w:val="00676978"/>
    <w:rsid w:val="00693FA1"/>
    <w:rsid w:val="00696B2B"/>
    <w:rsid w:val="006A277A"/>
    <w:rsid w:val="006A2A50"/>
    <w:rsid w:val="006A308F"/>
    <w:rsid w:val="006A4145"/>
    <w:rsid w:val="006B5867"/>
    <w:rsid w:val="006C028B"/>
    <w:rsid w:val="006C0F81"/>
    <w:rsid w:val="006D2729"/>
    <w:rsid w:val="006D4A21"/>
    <w:rsid w:val="006E4912"/>
    <w:rsid w:val="006E683A"/>
    <w:rsid w:val="006F0FB1"/>
    <w:rsid w:val="006F76B0"/>
    <w:rsid w:val="00714EDB"/>
    <w:rsid w:val="00717940"/>
    <w:rsid w:val="007253BE"/>
    <w:rsid w:val="0072580D"/>
    <w:rsid w:val="00725F33"/>
    <w:rsid w:val="007308E1"/>
    <w:rsid w:val="00734FC8"/>
    <w:rsid w:val="007363E7"/>
    <w:rsid w:val="00751822"/>
    <w:rsid w:val="00760543"/>
    <w:rsid w:val="00771421"/>
    <w:rsid w:val="0077222B"/>
    <w:rsid w:val="00794EE8"/>
    <w:rsid w:val="007A423A"/>
    <w:rsid w:val="007A77BB"/>
    <w:rsid w:val="007B2E0A"/>
    <w:rsid w:val="007B371E"/>
    <w:rsid w:val="007C0511"/>
    <w:rsid w:val="007C4D59"/>
    <w:rsid w:val="007D016E"/>
    <w:rsid w:val="007D12E6"/>
    <w:rsid w:val="007D28ED"/>
    <w:rsid w:val="007D61AC"/>
    <w:rsid w:val="007F6682"/>
    <w:rsid w:val="008071EC"/>
    <w:rsid w:val="00813D54"/>
    <w:rsid w:val="00831573"/>
    <w:rsid w:val="008407B8"/>
    <w:rsid w:val="008566AE"/>
    <w:rsid w:val="00857323"/>
    <w:rsid w:val="008578CF"/>
    <w:rsid w:val="00870CC4"/>
    <w:rsid w:val="008761B3"/>
    <w:rsid w:val="00884C8F"/>
    <w:rsid w:val="0088712A"/>
    <w:rsid w:val="00891A44"/>
    <w:rsid w:val="008A6BE0"/>
    <w:rsid w:val="008A7CD3"/>
    <w:rsid w:val="008B36F0"/>
    <w:rsid w:val="008C7FB0"/>
    <w:rsid w:val="008E10E2"/>
    <w:rsid w:val="00913FF0"/>
    <w:rsid w:val="00917A5F"/>
    <w:rsid w:val="00920023"/>
    <w:rsid w:val="0092264E"/>
    <w:rsid w:val="009242A4"/>
    <w:rsid w:val="009323DB"/>
    <w:rsid w:val="00940890"/>
    <w:rsid w:val="00942935"/>
    <w:rsid w:val="009445E0"/>
    <w:rsid w:val="00945A93"/>
    <w:rsid w:val="009669B0"/>
    <w:rsid w:val="00967426"/>
    <w:rsid w:val="00976046"/>
    <w:rsid w:val="009900B9"/>
    <w:rsid w:val="0099737E"/>
    <w:rsid w:val="009B6D53"/>
    <w:rsid w:val="009C3745"/>
    <w:rsid w:val="009D32F9"/>
    <w:rsid w:val="009D72F4"/>
    <w:rsid w:val="009E4164"/>
    <w:rsid w:val="009E772D"/>
    <w:rsid w:val="009F3EFA"/>
    <w:rsid w:val="009F6293"/>
    <w:rsid w:val="00A0450C"/>
    <w:rsid w:val="00A15612"/>
    <w:rsid w:val="00A17828"/>
    <w:rsid w:val="00A25240"/>
    <w:rsid w:val="00A27778"/>
    <w:rsid w:val="00A33D29"/>
    <w:rsid w:val="00A60B3F"/>
    <w:rsid w:val="00A7021C"/>
    <w:rsid w:val="00A72A71"/>
    <w:rsid w:val="00A75674"/>
    <w:rsid w:val="00A75805"/>
    <w:rsid w:val="00A82420"/>
    <w:rsid w:val="00A93EF7"/>
    <w:rsid w:val="00A9644C"/>
    <w:rsid w:val="00A96CD4"/>
    <w:rsid w:val="00AA1D1F"/>
    <w:rsid w:val="00AA50DB"/>
    <w:rsid w:val="00AA5956"/>
    <w:rsid w:val="00AA6CDB"/>
    <w:rsid w:val="00AB0622"/>
    <w:rsid w:val="00AC763A"/>
    <w:rsid w:val="00AD52C6"/>
    <w:rsid w:val="00AD7125"/>
    <w:rsid w:val="00AF3DB2"/>
    <w:rsid w:val="00AF70DD"/>
    <w:rsid w:val="00B12903"/>
    <w:rsid w:val="00B21BA9"/>
    <w:rsid w:val="00B26D59"/>
    <w:rsid w:val="00B30D06"/>
    <w:rsid w:val="00B362A1"/>
    <w:rsid w:val="00B41A97"/>
    <w:rsid w:val="00B4336B"/>
    <w:rsid w:val="00B531FC"/>
    <w:rsid w:val="00B544E9"/>
    <w:rsid w:val="00B70F22"/>
    <w:rsid w:val="00B715D0"/>
    <w:rsid w:val="00B74FEF"/>
    <w:rsid w:val="00B8020F"/>
    <w:rsid w:val="00B8445A"/>
    <w:rsid w:val="00BA27EB"/>
    <w:rsid w:val="00BB2C51"/>
    <w:rsid w:val="00BB3CDA"/>
    <w:rsid w:val="00BC5047"/>
    <w:rsid w:val="00BE25A3"/>
    <w:rsid w:val="00BE6A3F"/>
    <w:rsid w:val="00BE7655"/>
    <w:rsid w:val="00BF7400"/>
    <w:rsid w:val="00C06A91"/>
    <w:rsid w:val="00C076ED"/>
    <w:rsid w:val="00C07BD9"/>
    <w:rsid w:val="00C113EC"/>
    <w:rsid w:val="00C15ECC"/>
    <w:rsid w:val="00C42230"/>
    <w:rsid w:val="00C42769"/>
    <w:rsid w:val="00C4370D"/>
    <w:rsid w:val="00C44236"/>
    <w:rsid w:val="00C4436A"/>
    <w:rsid w:val="00C473A7"/>
    <w:rsid w:val="00C47A90"/>
    <w:rsid w:val="00C50EFE"/>
    <w:rsid w:val="00C51CF7"/>
    <w:rsid w:val="00C53C04"/>
    <w:rsid w:val="00C56782"/>
    <w:rsid w:val="00C63201"/>
    <w:rsid w:val="00C65B37"/>
    <w:rsid w:val="00C73CC8"/>
    <w:rsid w:val="00CB1D93"/>
    <w:rsid w:val="00CB5EC3"/>
    <w:rsid w:val="00CC6645"/>
    <w:rsid w:val="00CC7A43"/>
    <w:rsid w:val="00CD015A"/>
    <w:rsid w:val="00CF3CA0"/>
    <w:rsid w:val="00CF6F06"/>
    <w:rsid w:val="00D03651"/>
    <w:rsid w:val="00D07C8A"/>
    <w:rsid w:val="00D1301C"/>
    <w:rsid w:val="00D14EC6"/>
    <w:rsid w:val="00D15FDF"/>
    <w:rsid w:val="00D17507"/>
    <w:rsid w:val="00D20F58"/>
    <w:rsid w:val="00D47CA9"/>
    <w:rsid w:val="00D506CC"/>
    <w:rsid w:val="00D507D1"/>
    <w:rsid w:val="00D54392"/>
    <w:rsid w:val="00D63A4C"/>
    <w:rsid w:val="00D74840"/>
    <w:rsid w:val="00D7718F"/>
    <w:rsid w:val="00DB7305"/>
    <w:rsid w:val="00DC370B"/>
    <w:rsid w:val="00DC3D10"/>
    <w:rsid w:val="00DC7E55"/>
    <w:rsid w:val="00DD556B"/>
    <w:rsid w:val="00DE190A"/>
    <w:rsid w:val="00DE374E"/>
    <w:rsid w:val="00DF4514"/>
    <w:rsid w:val="00E050DF"/>
    <w:rsid w:val="00E16CB5"/>
    <w:rsid w:val="00E23358"/>
    <w:rsid w:val="00E25AFF"/>
    <w:rsid w:val="00E40882"/>
    <w:rsid w:val="00E55744"/>
    <w:rsid w:val="00E56A50"/>
    <w:rsid w:val="00E57FCA"/>
    <w:rsid w:val="00E601EE"/>
    <w:rsid w:val="00E7429E"/>
    <w:rsid w:val="00E83D23"/>
    <w:rsid w:val="00E8537E"/>
    <w:rsid w:val="00E91454"/>
    <w:rsid w:val="00E954F0"/>
    <w:rsid w:val="00EA4983"/>
    <w:rsid w:val="00EC68EB"/>
    <w:rsid w:val="00EE5AE6"/>
    <w:rsid w:val="00EE6352"/>
    <w:rsid w:val="00EF5885"/>
    <w:rsid w:val="00F20376"/>
    <w:rsid w:val="00F260B8"/>
    <w:rsid w:val="00F37CBD"/>
    <w:rsid w:val="00F55CCC"/>
    <w:rsid w:val="00F67100"/>
    <w:rsid w:val="00F720BA"/>
    <w:rsid w:val="00FA38C4"/>
    <w:rsid w:val="00FA5781"/>
    <w:rsid w:val="00FA5EB9"/>
    <w:rsid w:val="00FA794F"/>
    <w:rsid w:val="00FC73BB"/>
    <w:rsid w:val="00FC7FB0"/>
    <w:rsid w:val="00FD737E"/>
    <w:rsid w:val="00FE08F6"/>
    <w:rsid w:val="00FF5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69E47"/>
  <w15:chartTrackingRefBased/>
  <w15:docId w15:val="{5DD9E4D0-9952-D541-B664-56D48481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LT 47 CondensedLt" w:eastAsia="Calibri" w:hAnsi="Univers LT 47 CondensedLt"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04F5"/>
    <w:rPr>
      <w:lang w:eastAsia="en-US"/>
    </w:rPr>
  </w:style>
  <w:style w:type="paragraph" w:styleId="berschrift1">
    <w:name w:val="heading 1"/>
    <w:basedOn w:val="Standard"/>
    <w:next w:val="Standard"/>
    <w:link w:val="berschrift1Zchn"/>
    <w:qFormat/>
    <w:rsid w:val="00FC73BB"/>
    <w:pPr>
      <w:keepNext/>
      <w:widowControl w:val="0"/>
      <w:numPr>
        <w:numId w:val="1"/>
      </w:numPr>
      <w:tabs>
        <w:tab w:val="left" w:pos="567"/>
      </w:tabs>
      <w:suppressAutoHyphens/>
      <w:spacing w:before="240" w:after="120"/>
      <w:ind w:left="0" w:firstLine="0"/>
      <w:outlineLvl w:val="0"/>
    </w:pPr>
    <w:rPr>
      <w:rFonts w:eastAsia="Lucida Sans Unicode"/>
      <w:b/>
      <w:bCs/>
      <w:caps/>
      <w:kern w:val="22"/>
      <w:sz w:val="22"/>
    </w:rPr>
  </w:style>
  <w:style w:type="paragraph" w:styleId="berschrift2">
    <w:name w:val="heading 2"/>
    <w:basedOn w:val="Standard"/>
    <w:next w:val="Standard"/>
    <w:link w:val="berschrift2Zchn"/>
    <w:qFormat/>
    <w:rsid w:val="00FC73BB"/>
    <w:pPr>
      <w:keepNext/>
      <w:widowControl w:val="0"/>
      <w:numPr>
        <w:ilvl w:val="1"/>
        <w:numId w:val="1"/>
      </w:numPr>
      <w:tabs>
        <w:tab w:val="left" w:pos="737"/>
      </w:tabs>
      <w:suppressAutoHyphens/>
      <w:spacing w:before="200" w:after="120"/>
      <w:ind w:left="0" w:firstLine="0"/>
      <w:outlineLvl w:val="1"/>
    </w:pPr>
    <w:rPr>
      <w:rFonts w:eastAsia="Lucida Sans Unicode"/>
      <w:b/>
      <w:bCs/>
      <w:kern w:val="1"/>
    </w:rPr>
  </w:style>
  <w:style w:type="paragraph" w:styleId="berschrift3">
    <w:name w:val="heading 3"/>
    <w:basedOn w:val="Standard"/>
    <w:next w:val="Textkrper"/>
    <w:link w:val="berschrift3Zchn"/>
    <w:unhideWhenUsed/>
    <w:qFormat/>
    <w:rsid w:val="00751822"/>
    <w:pPr>
      <w:keepNext/>
      <w:keepLines/>
      <w:numPr>
        <w:ilvl w:val="2"/>
        <w:numId w:val="1"/>
      </w:numPr>
      <w:spacing w:before="200"/>
      <w:outlineLvl w:val="2"/>
    </w:pPr>
    <w:rPr>
      <w:rFonts w:eastAsia="Times New Roman"/>
      <w:bCs/>
      <w:u w:val="single"/>
    </w:rPr>
  </w:style>
  <w:style w:type="paragraph" w:styleId="berschrift4">
    <w:name w:val="heading 4"/>
    <w:next w:val="Standard"/>
    <w:link w:val="berschrift4Zchn"/>
    <w:unhideWhenUsed/>
    <w:qFormat/>
    <w:rsid w:val="00FC73BB"/>
    <w:pPr>
      <w:keepNext/>
      <w:keepLines/>
      <w:numPr>
        <w:ilvl w:val="3"/>
        <w:numId w:val="1"/>
      </w:numPr>
      <w:tabs>
        <w:tab w:val="left" w:pos="1077"/>
      </w:tabs>
      <w:spacing w:before="200"/>
      <w:outlineLvl w:val="3"/>
    </w:pPr>
    <w:rPr>
      <w:rFonts w:eastAsia="Times New Roman"/>
      <w:i/>
      <w:iCs/>
      <w:u w:val="single"/>
      <w:lang w:eastAsia="en-US"/>
    </w:rPr>
  </w:style>
  <w:style w:type="paragraph" w:styleId="berschrift5">
    <w:name w:val="heading 5"/>
    <w:basedOn w:val="Standard"/>
    <w:next w:val="Standard"/>
    <w:link w:val="berschrift5Zchn"/>
    <w:uiPriority w:val="9"/>
    <w:semiHidden/>
    <w:unhideWhenUsed/>
    <w:qFormat/>
    <w:rsid w:val="00365A07"/>
    <w:pPr>
      <w:keepNext/>
      <w:keepLines/>
      <w:numPr>
        <w:ilvl w:val="4"/>
        <w:numId w:val="1"/>
      </w:numPr>
      <w:spacing w:before="200"/>
      <w:outlineLvl w:val="4"/>
    </w:pPr>
    <w:rPr>
      <w:rFonts w:ascii="Cambria" w:eastAsia="Times New Roman" w:hAnsi="Cambria"/>
      <w:color w:val="243F60"/>
    </w:rPr>
  </w:style>
  <w:style w:type="paragraph" w:styleId="berschrift6">
    <w:name w:val="heading 6"/>
    <w:basedOn w:val="Standard"/>
    <w:next w:val="Standard"/>
    <w:link w:val="berschrift6Zchn"/>
    <w:uiPriority w:val="9"/>
    <w:semiHidden/>
    <w:unhideWhenUsed/>
    <w:qFormat/>
    <w:rsid w:val="00365A07"/>
    <w:pPr>
      <w:keepNext/>
      <w:keepLines/>
      <w:numPr>
        <w:ilvl w:val="5"/>
        <w:numId w:val="1"/>
      </w:numPr>
      <w:spacing w:before="200"/>
      <w:outlineLvl w:val="5"/>
    </w:pPr>
    <w:rPr>
      <w:rFonts w:ascii="Cambria" w:eastAsia="Times New Roman" w:hAnsi="Cambria"/>
      <w:i/>
      <w:iCs/>
      <w:color w:val="243F60"/>
    </w:rPr>
  </w:style>
  <w:style w:type="paragraph" w:styleId="berschrift7">
    <w:name w:val="heading 7"/>
    <w:basedOn w:val="Standard"/>
    <w:next w:val="Standard"/>
    <w:link w:val="berschrift7Zchn"/>
    <w:uiPriority w:val="9"/>
    <w:semiHidden/>
    <w:unhideWhenUsed/>
    <w:qFormat/>
    <w:rsid w:val="00365A07"/>
    <w:pPr>
      <w:keepNext/>
      <w:keepLines/>
      <w:numPr>
        <w:ilvl w:val="6"/>
        <w:numId w:val="1"/>
      </w:numPr>
      <w:spacing w:before="200"/>
      <w:outlineLvl w:val="6"/>
    </w:pPr>
    <w:rPr>
      <w:rFonts w:ascii="Cambria" w:eastAsia="Times New Roman" w:hAnsi="Cambria"/>
      <w:i/>
      <w:iCs/>
      <w:color w:val="404040"/>
    </w:rPr>
  </w:style>
  <w:style w:type="paragraph" w:styleId="berschrift8">
    <w:name w:val="heading 8"/>
    <w:basedOn w:val="Standard"/>
    <w:next w:val="Standard"/>
    <w:link w:val="berschrift8Zchn"/>
    <w:uiPriority w:val="9"/>
    <w:semiHidden/>
    <w:unhideWhenUsed/>
    <w:qFormat/>
    <w:rsid w:val="00365A07"/>
    <w:pPr>
      <w:keepNext/>
      <w:keepLines/>
      <w:numPr>
        <w:ilvl w:val="7"/>
        <w:numId w:val="1"/>
      </w:numPr>
      <w:spacing w:before="200"/>
      <w:outlineLvl w:val="7"/>
    </w:pPr>
    <w:rPr>
      <w:rFonts w:ascii="Cambria" w:eastAsia="Times New Roman" w:hAnsi="Cambria"/>
      <w:color w:val="404040"/>
    </w:rPr>
  </w:style>
  <w:style w:type="paragraph" w:styleId="berschrift9">
    <w:name w:val="heading 9"/>
    <w:basedOn w:val="Standard"/>
    <w:next w:val="Standard"/>
    <w:link w:val="berschrift9Zchn"/>
    <w:uiPriority w:val="9"/>
    <w:semiHidden/>
    <w:unhideWhenUsed/>
    <w:qFormat/>
    <w:rsid w:val="00365A07"/>
    <w:pPr>
      <w:keepNext/>
      <w:keepLines/>
      <w:numPr>
        <w:ilvl w:val="8"/>
        <w:numId w:val="1"/>
      </w:numPr>
      <w:spacing w:before="200"/>
      <w:outlineLvl w:val="8"/>
    </w:pPr>
    <w:rPr>
      <w:rFonts w:ascii="Cambria" w:eastAsia="Times New Roman"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4FC8"/>
    <w:pPr>
      <w:tabs>
        <w:tab w:val="center" w:pos="4536"/>
        <w:tab w:val="right" w:pos="9072"/>
      </w:tabs>
    </w:pPr>
  </w:style>
  <w:style w:type="character" w:customStyle="1" w:styleId="KopfzeileZchn">
    <w:name w:val="Kopfzeile Zchn"/>
    <w:basedOn w:val="Absatz-Standardschriftart"/>
    <w:link w:val="Kopfzeile"/>
    <w:uiPriority w:val="99"/>
    <w:rsid w:val="00734FC8"/>
  </w:style>
  <w:style w:type="paragraph" w:styleId="Fuzeile">
    <w:name w:val="footer"/>
    <w:basedOn w:val="Standard"/>
    <w:link w:val="FuzeileZchn"/>
    <w:uiPriority w:val="99"/>
    <w:unhideWhenUsed/>
    <w:rsid w:val="00734FC8"/>
    <w:pPr>
      <w:tabs>
        <w:tab w:val="center" w:pos="4536"/>
        <w:tab w:val="right" w:pos="9072"/>
      </w:tabs>
    </w:pPr>
  </w:style>
  <w:style w:type="character" w:customStyle="1" w:styleId="FuzeileZchn">
    <w:name w:val="Fußzeile Zchn"/>
    <w:basedOn w:val="Absatz-Standardschriftart"/>
    <w:link w:val="Fuzeile"/>
    <w:uiPriority w:val="99"/>
    <w:rsid w:val="00734FC8"/>
  </w:style>
  <w:style w:type="table" w:styleId="Tabellenraster">
    <w:name w:val="Table Grid"/>
    <w:basedOn w:val="NormaleTabelle"/>
    <w:rsid w:val="0073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734FC8"/>
    <w:rPr>
      <w:color w:val="808080"/>
    </w:rPr>
  </w:style>
  <w:style w:type="character" w:customStyle="1" w:styleId="berschrift1Zchn">
    <w:name w:val="Überschrift 1 Zchn"/>
    <w:link w:val="berschrift1"/>
    <w:rsid w:val="00FC73BB"/>
    <w:rPr>
      <w:rFonts w:eastAsia="Lucida Sans Unicode"/>
      <w:b/>
      <w:bCs/>
      <w:caps/>
      <w:kern w:val="22"/>
      <w:sz w:val="22"/>
      <w:lang w:eastAsia="en-US"/>
    </w:rPr>
  </w:style>
  <w:style w:type="character" w:customStyle="1" w:styleId="berschrift2Zchn">
    <w:name w:val="Überschrift 2 Zchn"/>
    <w:link w:val="berschrift2"/>
    <w:rsid w:val="00FC73BB"/>
    <w:rPr>
      <w:rFonts w:eastAsia="Lucida Sans Unicode"/>
      <w:b/>
      <w:bCs/>
      <w:kern w:val="1"/>
      <w:lang w:eastAsia="en-US"/>
    </w:rPr>
  </w:style>
  <w:style w:type="character" w:styleId="Kommentarzeichen">
    <w:name w:val="annotation reference"/>
    <w:uiPriority w:val="99"/>
    <w:semiHidden/>
    <w:unhideWhenUsed/>
    <w:rsid w:val="00A33D29"/>
    <w:rPr>
      <w:sz w:val="16"/>
      <w:szCs w:val="16"/>
    </w:rPr>
  </w:style>
  <w:style w:type="paragraph" w:styleId="Kommentartext">
    <w:name w:val="annotation text"/>
    <w:basedOn w:val="Standard"/>
    <w:link w:val="KommentartextZchn"/>
    <w:uiPriority w:val="99"/>
    <w:semiHidden/>
    <w:unhideWhenUsed/>
    <w:rsid w:val="00A33D29"/>
  </w:style>
  <w:style w:type="character" w:customStyle="1" w:styleId="KommentartextZchn">
    <w:name w:val="Kommentartext Zchn"/>
    <w:basedOn w:val="Absatz-Standardschriftart"/>
    <w:link w:val="Kommentartext"/>
    <w:uiPriority w:val="99"/>
    <w:semiHidden/>
    <w:rsid w:val="00A33D29"/>
  </w:style>
  <w:style w:type="paragraph" w:styleId="Kommentarthema">
    <w:name w:val="annotation subject"/>
    <w:basedOn w:val="Kommentartext"/>
    <w:next w:val="Kommentartext"/>
    <w:link w:val="KommentarthemaZchn"/>
    <w:uiPriority w:val="99"/>
    <w:semiHidden/>
    <w:unhideWhenUsed/>
    <w:rsid w:val="00A33D29"/>
    <w:rPr>
      <w:b/>
      <w:bCs/>
    </w:rPr>
  </w:style>
  <w:style w:type="character" w:customStyle="1" w:styleId="KommentarthemaZchn">
    <w:name w:val="Kommentarthema Zchn"/>
    <w:link w:val="Kommentarthema"/>
    <w:uiPriority w:val="99"/>
    <w:semiHidden/>
    <w:rsid w:val="00A33D29"/>
    <w:rPr>
      <w:b/>
      <w:bCs/>
    </w:rPr>
  </w:style>
  <w:style w:type="paragraph" w:styleId="Inhaltsverzeichnisberschrift">
    <w:name w:val="TOC Heading"/>
    <w:basedOn w:val="Standard"/>
    <w:next w:val="Standard"/>
    <w:uiPriority w:val="39"/>
    <w:unhideWhenUsed/>
    <w:qFormat/>
    <w:rsid w:val="000A04F5"/>
    <w:pPr>
      <w:spacing w:after="120"/>
    </w:pPr>
    <w:rPr>
      <w:rFonts w:cs="Arial"/>
      <w:b/>
      <w:caps/>
      <w:color w:val="547F82"/>
      <w:sz w:val="28"/>
      <w:szCs w:val="28"/>
    </w:rPr>
  </w:style>
  <w:style w:type="paragraph" w:styleId="Verzeichnis2">
    <w:name w:val="toc 2"/>
    <w:basedOn w:val="Standard"/>
    <w:next w:val="Standard"/>
    <w:autoRedefine/>
    <w:uiPriority w:val="39"/>
    <w:unhideWhenUsed/>
    <w:rsid w:val="00FC73BB"/>
    <w:pPr>
      <w:tabs>
        <w:tab w:val="left" w:pos="737"/>
        <w:tab w:val="right" w:leader="dot" w:pos="9639"/>
      </w:tabs>
    </w:pPr>
    <w:rPr>
      <w:b/>
      <w:noProof/>
    </w:rPr>
  </w:style>
  <w:style w:type="paragraph" w:styleId="Verzeichnis1">
    <w:name w:val="toc 1"/>
    <w:basedOn w:val="Standard"/>
    <w:next w:val="Standard"/>
    <w:autoRedefine/>
    <w:uiPriority w:val="39"/>
    <w:unhideWhenUsed/>
    <w:rsid w:val="00FC73BB"/>
    <w:pPr>
      <w:tabs>
        <w:tab w:val="left" w:pos="567"/>
        <w:tab w:val="right" w:leader="dot" w:pos="9639"/>
      </w:tabs>
    </w:pPr>
    <w:rPr>
      <w:b/>
      <w:caps/>
      <w:noProof/>
      <w:sz w:val="22"/>
    </w:rPr>
  </w:style>
  <w:style w:type="character" w:styleId="Hyperlink">
    <w:name w:val="Hyperlink"/>
    <w:uiPriority w:val="99"/>
    <w:unhideWhenUsed/>
    <w:rsid w:val="00A33D29"/>
    <w:rPr>
      <w:color w:val="0000FF"/>
      <w:u w:val="single"/>
    </w:rPr>
  </w:style>
  <w:style w:type="character" w:customStyle="1" w:styleId="berschrift3Zchn">
    <w:name w:val="Überschrift 3 Zchn"/>
    <w:link w:val="berschrift3"/>
    <w:rsid w:val="00751822"/>
    <w:rPr>
      <w:rFonts w:eastAsia="Times New Roman"/>
      <w:bCs/>
      <w:u w:val="single"/>
      <w:lang w:eastAsia="en-US"/>
    </w:rPr>
  </w:style>
  <w:style w:type="character" w:customStyle="1" w:styleId="berschrift4Zchn">
    <w:name w:val="Überschrift 4 Zchn"/>
    <w:link w:val="berschrift4"/>
    <w:rsid w:val="00FC73BB"/>
    <w:rPr>
      <w:rFonts w:eastAsia="Times New Roman"/>
      <w:i/>
      <w:iCs/>
      <w:u w:val="single"/>
      <w:lang w:eastAsia="en-US"/>
    </w:rPr>
  </w:style>
  <w:style w:type="character" w:customStyle="1" w:styleId="berschrift5Zchn">
    <w:name w:val="Überschrift 5 Zchn"/>
    <w:link w:val="berschrift5"/>
    <w:uiPriority w:val="9"/>
    <w:semiHidden/>
    <w:rsid w:val="00365A07"/>
    <w:rPr>
      <w:rFonts w:ascii="Cambria" w:eastAsia="Times New Roman" w:hAnsi="Cambria" w:cs="Times New Roman"/>
      <w:color w:val="243F60"/>
    </w:rPr>
  </w:style>
  <w:style w:type="character" w:customStyle="1" w:styleId="berschrift6Zchn">
    <w:name w:val="Überschrift 6 Zchn"/>
    <w:link w:val="berschrift6"/>
    <w:uiPriority w:val="9"/>
    <w:semiHidden/>
    <w:rsid w:val="00365A07"/>
    <w:rPr>
      <w:rFonts w:ascii="Cambria" w:eastAsia="Times New Roman" w:hAnsi="Cambria" w:cs="Times New Roman"/>
      <w:i/>
      <w:iCs/>
      <w:color w:val="243F60"/>
    </w:rPr>
  </w:style>
  <w:style w:type="character" w:customStyle="1" w:styleId="berschrift7Zchn">
    <w:name w:val="Überschrift 7 Zchn"/>
    <w:link w:val="berschrift7"/>
    <w:uiPriority w:val="9"/>
    <w:semiHidden/>
    <w:rsid w:val="00365A07"/>
    <w:rPr>
      <w:rFonts w:ascii="Cambria" w:eastAsia="Times New Roman" w:hAnsi="Cambria" w:cs="Times New Roman"/>
      <w:i/>
      <w:iCs/>
      <w:color w:val="404040"/>
    </w:rPr>
  </w:style>
  <w:style w:type="character" w:customStyle="1" w:styleId="berschrift8Zchn">
    <w:name w:val="Überschrift 8 Zchn"/>
    <w:link w:val="berschrift8"/>
    <w:uiPriority w:val="9"/>
    <w:semiHidden/>
    <w:rsid w:val="00365A07"/>
    <w:rPr>
      <w:rFonts w:ascii="Cambria" w:eastAsia="Times New Roman" w:hAnsi="Cambria" w:cs="Times New Roman"/>
      <w:color w:val="404040"/>
    </w:rPr>
  </w:style>
  <w:style w:type="character" w:customStyle="1" w:styleId="berschrift9Zchn">
    <w:name w:val="Überschrift 9 Zchn"/>
    <w:link w:val="berschrift9"/>
    <w:uiPriority w:val="9"/>
    <w:semiHidden/>
    <w:rsid w:val="00365A07"/>
    <w:rPr>
      <w:rFonts w:ascii="Cambria" w:eastAsia="Times New Roman" w:hAnsi="Cambria" w:cs="Times New Roman"/>
      <w:i/>
      <w:iCs/>
      <w:color w:val="404040"/>
    </w:rPr>
  </w:style>
  <w:style w:type="paragraph" w:styleId="Verzeichnis3">
    <w:name w:val="toc 3"/>
    <w:basedOn w:val="Standard"/>
    <w:next w:val="Standard"/>
    <w:autoRedefine/>
    <w:uiPriority w:val="39"/>
    <w:unhideWhenUsed/>
    <w:rsid w:val="00E954F0"/>
    <w:pPr>
      <w:tabs>
        <w:tab w:val="left" w:pos="907"/>
        <w:tab w:val="right" w:leader="dot" w:pos="9639"/>
      </w:tabs>
      <w:ind w:left="851" w:hanging="851"/>
    </w:pPr>
  </w:style>
  <w:style w:type="paragraph" w:styleId="Textkrper">
    <w:name w:val="Body Text"/>
    <w:basedOn w:val="Standard"/>
    <w:link w:val="TextkrperZchn"/>
    <w:rsid w:val="00FC73BB"/>
    <w:pPr>
      <w:tabs>
        <w:tab w:val="left" w:pos="8004"/>
      </w:tabs>
      <w:ind w:left="907"/>
    </w:pPr>
    <w:rPr>
      <w:rFonts w:eastAsia="Times New Roman" w:cs="Arial"/>
      <w:lang w:eastAsia="de-DE"/>
    </w:rPr>
  </w:style>
  <w:style w:type="character" w:customStyle="1" w:styleId="TextkrperZchn">
    <w:name w:val="Textkörper Zchn"/>
    <w:link w:val="Textkrper"/>
    <w:rsid w:val="00FC73BB"/>
    <w:rPr>
      <w:rFonts w:eastAsia="Times New Roman" w:cs="Arial"/>
    </w:rPr>
  </w:style>
  <w:style w:type="paragraph" w:customStyle="1" w:styleId="StandardfrNummerierung2Ebene">
    <w:name w:val="Standard für Nummerierung 2. Ebene"/>
    <w:basedOn w:val="Standard"/>
    <w:uiPriority w:val="99"/>
    <w:rsid w:val="00E55744"/>
    <w:pPr>
      <w:tabs>
        <w:tab w:val="left" w:pos="4366"/>
        <w:tab w:val="left" w:pos="4706"/>
        <w:tab w:val="left" w:pos="6577"/>
        <w:tab w:val="left" w:pos="6917"/>
      </w:tabs>
      <w:spacing w:before="240" w:after="120" w:line="288" w:lineRule="auto"/>
      <w:ind w:left="680" w:hanging="680"/>
      <w:jc w:val="both"/>
    </w:pPr>
    <w:rPr>
      <w:rFonts w:ascii="Arial" w:eastAsia="Times New Roman" w:hAnsi="Arial" w:cs="Arial"/>
      <w:b/>
      <w:bCs/>
      <w:lang w:eastAsia="de-DE"/>
    </w:rPr>
  </w:style>
  <w:style w:type="paragraph" w:customStyle="1" w:styleId="StandardfrNummerierung3Ebene">
    <w:name w:val="Standard für Nummerierung 3. Ebene"/>
    <w:basedOn w:val="StandardfrNummerierung2Ebene"/>
    <w:uiPriority w:val="99"/>
    <w:rsid w:val="00E55744"/>
    <w:rPr>
      <w:b w:val="0"/>
      <w:bCs w:val="0"/>
    </w:rPr>
  </w:style>
  <w:style w:type="paragraph" w:styleId="Listenabsatz">
    <w:name w:val="List Paragraph"/>
    <w:basedOn w:val="Standard"/>
    <w:uiPriority w:val="34"/>
    <w:qFormat/>
    <w:rsid w:val="00E55744"/>
    <w:pPr>
      <w:ind w:left="720"/>
      <w:contextualSpacing/>
    </w:pPr>
    <w:rPr>
      <w:rFonts w:eastAsia="Times New Roman"/>
      <w:lang w:eastAsia="de-DE"/>
    </w:rPr>
  </w:style>
  <w:style w:type="numbering" w:customStyle="1" w:styleId="Formatvorlage1">
    <w:name w:val="Formatvorlage1"/>
    <w:uiPriority w:val="99"/>
    <w:rsid w:val="00E55744"/>
    <w:pPr>
      <w:numPr>
        <w:numId w:val="8"/>
      </w:numPr>
    </w:pPr>
  </w:style>
  <w:style w:type="paragraph" w:styleId="Verzeichnis4">
    <w:name w:val="toc 4"/>
    <w:basedOn w:val="Standard"/>
    <w:next w:val="Standard"/>
    <w:autoRedefine/>
    <w:uiPriority w:val="39"/>
    <w:unhideWhenUsed/>
    <w:rsid w:val="00FC73BB"/>
    <w:pPr>
      <w:tabs>
        <w:tab w:val="left" w:pos="1077"/>
      </w:tabs>
      <w:spacing w:after="100"/>
    </w:pPr>
    <w:rPr>
      <w:rFonts w:eastAsia="Times New Roman"/>
      <w:szCs w:val="22"/>
      <w:lang w:eastAsia="de-DE"/>
    </w:rPr>
  </w:style>
  <w:style w:type="paragraph" w:styleId="Titel">
    <w:name w:val="Title"/>
    <w:basedOn w:val="Standard"/>
    <w:next w:val="Standard"/>
    <w:link w:val="TitelZchn"/>
    <w:uiPriority w:val="10"/>
    <w:qFormat/>
    <w:rsid w:val="001607F5"/>
    <w:rPr>
      <w:b/>
      <w:caps/>
      <w:sz w:val="40"/>
      <w:szCs w:val="40"/>
    </w:rPr>
  </w:style>
  <w:style w:type="character" w:customStyle="1" w:styleId="TitelZchn">
    <w:name w:val="Titel Zchn"/>
    <w:link w:val="Titel"/>
    <w:uiPriority w:val="10"/>
    <w:rsid w:val="001607F5"/>
    <w:rPr>
      <w:b/>
      <w:caps/>
      <w:sz w:val="40"/>
      <w:szCs w:val="40"/>
      <w:lang w:eastAsia="en-US"/>
    </w:rPr>
  </w:style>
  <w:style w:type="paragraph" w:styleId="Untertitel">
    <w:name w:val="Subtitle"/>
    <w:basedOn w:val="Standard"/>
    <w:next w:val="Standard"/>
    <w:link w:val="UntertitelZchn"/>
    <w:uiPriority w:val="11"/>
    <w:qFormat/>
    <w:rsid w:val="001607F5"/>
    <w:rPr>
      <w:b/>
      <w:color w:val="547F82"/>
      <w:sz w:val="28"/>
      <w:szCs w:val="28"/>
    </w:rPr>
  </w:style>
  <w:style w:type="character" w:customStyle="1" w:styleId="UntertitelZchn">
    <w:name w:val="Untertitel Zchn"/>
    <w:link w:val="Untertitel"/>
    <w:uiPriority w:val="11"/>
    <w:rsid w:val="001607F5"/>
    <w:rPr>
      <w:b/>
      <w:color w:val="547F82"/>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1450">
      <w:bodyDiv w:val="1"/>
      <w:marLeft w:val="0"/>
      <w:marRight w:val="0"/>
      <w:marTop w:val="0"/>
      <w:marBottom w:val="0"/>
      <w:divBdr>
        <w:top w:val="none" w:sz="0" w:space="0" w:color="auto"/>
        <w:left w:val="none" w:sz="0" w:space="0" w:color="auto"/>
        <w:bottom w:val="none" w:sz="0" w:space="0" w:color="auto"/>
        <w:right w:val="none" w:sz="0" w:space="0" w:color="auto"/>
      </w:divBdr>
    </w:div>
    <w:div w:id="361591501">
      <w:bodyDiv w:val="1"/>
      <w:marLeft w:val="0"/>
      <w:marRight w:val="0"/>
      <w:marTop w:val="0"/>
      <w:marBottom w:val="0"/>
      <w:divBdr>
        <w:top w:val="none" w:sz="0" w:space="0" w:color="auto"/>
        <w:left w:val="none" w:sz="0" w:space="0" w:color="auto"/>
        <w:bottom w:val="none" w:sz="0" w:space="0" w:color="auto"/>
        <w:right w:val="none" w:sz="0" w:space="0" w:color="auto"/>
      </w:divBdr>
    </w:div>
    <w:div w:id="371536069">
      <w:bodyDiv w:val="1"/>
      <w:marLeft w:val="0"/>
      <w:marRight w:val="0"/>
      <w:marTop w:val="0"/>
      <w:marBottom w:val="0"/>
      <w:divBdr>
        <w:top w:val="none" w:sz="0" w:space="0" w:color="auto"/>
        <w:left w:val="none" w:sz="0" w:space="0" w:color="auto"/>
        <w:bottom w:val="none" w:sz="0" w:space="0" w:color="auto"/>
        <w:right w:val="none" w:sz="0" w:space="0" w:color="auto"/>
      </w:divBdr>
    </w:div>
    <w:div w:id="652300902">
      <w:bodyDiv w:val="1"/>
      <w:marLeft w:val="0"/>
      <w:marRight w:val="0"/>
      <w:marTop w:val="0"/>
      <w:marBottom w:val="0"/>
      <w:divBdr>
        <w:top w:val="none" w:sz="0" w:space="0" w:color="auto"/>
        <w:left w:val="none" w:sz="0" w:space="0" w:color="auto"/>
        <w:bottom w:val="none" w:sz="0" w:space="0" w:color="auto"/>
        <w:right w:val="none" w:sz="0" w:space="0" w:color="auto"/>
      </w:divBdr>
    </w:div>
    <w:div w:id="1641811462">
      <w:bodyDiv w:val="1"/>
      <w:marLeft w:val="0"/>
      <w:marRight w:val="0"/>
      <w:marTop w:val="0"/>
      <w:marBottom w:val="0"/>
      <w:divBdr>
        <w:top w:val="none" w:sz="0" w:space="0" w:color="auto"/>
        <w:left w:val="none" w:sz="0" w:space="0" w:color="auto"/>
        <w:bottom w:val="none" w:sz="0" w:space="0" w:color="auto"/>
        <w:right w:val="none" w:sz="0" w:space="0" w:color="auto"/>
      </w:divBdr>
    </w:div>
    <w:div w:id="1699893424">
      <w:bodyDiv w:val="1"/>
      <w:marLeft w:val="0"/>
      <w:marRight w:val="0"/>
      <w:marTop w:val="0"/>
      <w:marBottom w:val="0"/>
      <w:divBdr>
        <w:top w:val="none" w:sz="0" w:space="0" w:color="auto"/>
        <w:left w:val="none" w:sz="0" w:space="0" w:color="auto"/>
        <w:bottom w:val="none" w:sz="0" w:space="0" w:color="auto"/>
        <w:right w:val="none" w:sz="0" w:space="0" w:color="auto"/>
      </w:divBdr>
    </w:div>
    <w:div w:id="183036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0D27-5C9C-4DA6-98F7-D1EE4E60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5056</Words>
  <Characters>31856</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cp:lastModifiedBy>Thomas Unger</cp:lastModifiedBy>
  <cp:revision>2</cp:revision>
  <cp:lastPrinted>2023-05-12T10:10:00Z</cp:lastPrinted>
  <dcterms:created xsi:type="dcterms:W3CDTF">2023-06-12T09:42:00Z</dcterms:created>
  <dcterms:modified xsi:type="dcterms:W3CDTF">2023-06-12T09:42:00Z</dcterms:modified>
</cp:coreProperties>
</file>